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80" w:rsidRDefault="00823580" w:rsidP="00922D10">
      <w:pPr>
        <w:spacing w:after="0" w:line="240" w:lineRule="auto"/>
        <w:jc w:val="center"/>
        <w:rPr>
          <w:rFonts w:ascii="Maiandra GD" w:hAnsi="Maiandra GD" w:cs="Times New Roman"/>
          <w:b/>
          <w:color w:val="002060"/>
          <w:sz w:val="44"/>
          <w:szCs w:val="44"/>
        </w:rPr>
      </w:pPr>
      <w:bookmarkStart w:id="0" w:name="_GoBack"/>
      <w:bookmarkEnd w:id="0"/>
    </w:p>
    <w:p w:rsidR="00823580" w:rsidRPr="00823580" w:rsidRDefault="00922D10" w:rsidP="00823580">
      <w:pPr>
        <w:spacing w:after="0" w:line="240" w:lineRule="auto"/>
        <w:jc w:val="center"/>
        <w:rPr>
          <w:rFonts w:ascii="Maiandra GD" w:hAnsi="Maiandra GD" w:cs="Times New Roman"/>
          <w:b/>
          <w:color w:val="002060"/>
        </w:rPr>
      </w:pPr>
      <w:r w:rsidRPr="00823580">
        <w:rPr>
          <w:rFonts w:ascii="Maiandra GD" w:hAnsi="Maiandra GD" w:cs="Times New Roman"/>
          <w:b/>
          <w:color w:val="002060"/>
          <w:sz w:val="44"/>
          <w:szCs w:val="44"/>
        </w:rPr>
        <w:t>Stowarzyszenie „LIPOWA POLANA” oraz Rada Sołecka Lipowe Pole Pleba</w:t>
      </w:r>
      <w:r w:rsidRPr="00823580">
        <w:rPr>
          <w:rFonts w:ascii="Times New Roman" w:hAnsi="Times New Roman" w:cs="Times New Roman"/>
          <w:b/>
          <w:color w:val="002060"/>
          <w:sz w:val="44"/>
          <w:szCs w:val="44"/>
        </w:rPr>
        <w:t>ń</w:t>
      </w:r>
      <w:r w:rsidRPr="00823580">
        <w:rPr>
          <w:rFonts w:ascii="Maiandra GD" w:hAnsi="Maiandra GD" w:cs="Times New Roman"/>
          <w:b/>
          <w:color w:val="002060"/>
          <w:sz w:val="44"/>
          <w:szCs w:val="44"/>
        </w:rPr>
        <w:t>skie</w:t>
      </w:r>
    </w:p>
    <w:p w:rsidR="009A2259" w:rsidRPr="00823580" w:rsidRDefault="00033C71" w:rsidP="00823580">
      <w:pPr>
        <w:spacing w:after="0" w:line="240" w:lineRule="auto"/>
        <w:jc w:val="center"/>
        <w:rPr>
          <w:rFonts w:ascii="Maiandra GD" w:hAnsi="Maiandra GD" w:cs="Times New Roman"/>
          <w:b/>
          <w:color w:val="002060"/>
          <w:sz w:val="44"/>
          <w:szCs w:val="44"/>
        </w:rPr>
      </w:pPr>
      <w:r w:rsidRPr="00823580">
        <w:rPr>
          <w:rFonts w:ascii="Maiandra GD" w:hAnsi="Maiandra GD"/>
          <w:b/>
          <w:noProof/>
          <w:color w:val="00206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-565757</wp:posOffset>
            </wp:positionH>
            <wp:positionV relativeFrom="margin">
              <wp:posOffset>-114167</wp:posOffset>
            </wp:positionV>
            <wp:extent cx="6897164" cy="10007275"/>
            <wp:effectExtent l="171450" t="133350" r="360886" b="298775"/>
            <wp:wrapNone/>
            <wp:docPr id="3" name="Obraz 3" descr="Tło, Tła, Deseń, Tapeta, Tapety, Design, Koła, Okrę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ło, Tła, Deseń, Tapeta, Tapety, Design, Koła, Okręg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164" cy="1000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A2259" w:rsidRPr="00823580" w:rsidRDefault="00922D10" w:rsidP="00922D10">
      <w:pPr>
        <w:jc w:val="center"/>
        <w:rPr>
          <w:rFonts w:ascii="Maiandra GD" w:hAnsi="Maiandra GD"/>
          <w:b/>
          <w:color w:val="002060"/>
          <w:sz w:val="44"/>
          <w:szCs w:val="44"/>
        </w:rPr>
      </w:pPr>
      <w:r w:rsidRPr="00823580">
        <w:rPr>
          <w:rFonts w:ascii="Maiandra GD" w:hAnsi="Maiandra GD"/>
          <w:b/>
          <w:color w:val="002060"/>
          <w:sz w:val="44"/>
          <w:szCs w:val="44"/>
        </w:rPr>
        <w:t>zaprasza</w:t>
      </w:r>
    </w:p>
    <w:p w:rsidR="009A2259" w:rsidRPr="00823580" w:rsidRDefault="009A2259" w:rsidP="009A2259">
      <w:pPr>
        <w:jc w:val="center"/>
        <w:rPr>
          <w:rFonts w:ascii="Maiandra GD" w:hAnsi="Maiandra GD" w:cs="Times New Roman"/>
          <w:b/>
          <w:color w:val="002060"/>
          <w:sz w:val="28"/>
          <w:szCs w:val="28"/>
        </w:rPr>
      </w:pPr>
      <w:r w:rsidRPr="00823580">
        <w:rPr>
          <w:rFonts w:ascii="Maiandra GD" w:hAnsi="Maiandra GD" w:cs="Times New Roman"/>
          <w:b/>
          <w:color w:val="002060"/>
          <w:sz w:val="28"/>
          <w:szCs w:val="28"/>
        </w:rPr>
        <w:t>na</w:t>
      </w:r>
    </w:p>
    <w:p w:rsidR="009A2259" w:rsidRPr="00823580" w:rsidRDefault="009A2259" w:rsidP="009A2259">
      <w:pPr>
        <w:jc w:val="center"/>
        <w:rPr>
          <w:rFonts w:ascii="Mistral" w:hAnsi="Mistral"/>
          <w:b/>
          <w:color w:val="FF0000"/>
          <w:sz w:val="120"/>
          <w:szCs w:val="120"/>
        </w:rPr>
      </w:pPr>
      <w:r w:rsidRPr="00823580">
        <w:rPr>
          <w:rFonts w:ascii="Mistral" w:hAnsi="Mistral"/>
          <w:b/>
          <w:color w:val="FF0000"/>
          <w:sz w:val="120"/>
          <w:szCs w:val="120"/>
        </w:rPr>
        <w:t>FESTYN RODZINNY</w:t>
      </w:r>
    </w:p>
    <w:p w:rsidR="00410626" w:rsidRPr="00410626" w:rsidRDefault="00410626" w:rsidP="009A2259">
      <w:pPr>
        <w:jc w:val="center"/>
        <w:rPr>
          <w:rFonts w:ascii="AR CHRISTY" w:hAnsi="AR CHRISTY"/>
          <w:b/>
          <w:color w:val="FF0000"/>
          <w:sz w:val="50"/>
          <w:szCs w:val="96"/>
        </w:rPr>
      </w:pPr>
      <w:r>
        <w:rPr>
          <w:rFonts w:ascii="AR CHRISTY" w:hAnsi="AR CHRISTY"/>
          <w:b/>
          <w:color w:val="FF0000"/>
          <w:sz w:val="50"/>
          <w:szCs w:val="96"/>
        </w:rPr>
        <w:tab/>
      </w:r>
      <w:r>
        <w:rPr>
          <w:rFonts w:ascii="AR CHRISTY" w:hAnsi="AR CHRISTY"/>
          <w:b/>
          <w:color w:val="002060"/>
          <w:sz w:val="34"/>
          <w:szCs w:val="96"/>
        </w:rPr>
        <w:t>po</w:t>
      </w:r>
      <w:r w:rsidRPr="00410626">
        <w:rPr>
          <w:rFonts w:ascii="AR CHRISTY" w:hAnsi="AR CHRISTY"/>
          <w:b/>
          <w:color w:val="002060"/>
          <w:sz w:val="34"/>
          <w:szCs w:val="96"/>
        </w:rPr>
        <w:t xml:space="preserve">d </w:t>
      </w:r>
      <w:r>
        <w:rPr>
          <w:rFonts w:ascii="AR CHRISTY" w:hAnsi="AR CHRISTY"/>
          <w:b/>
          <w:color w:val="002060"/>
          <w:sz w:val="34"/>
          <w:szCs w:val="96"/>
        </w:rPr>
        <w:t>P</w:t>
      </w:r>
      <w:r w:rsidRPr="00410626">
        <w:rPr>
          <w:rFonts w:ascii="AR CHRISTY" w:hAnsi="AR CHRISTY"/>
          <w:b/>
          <w:color w:val="002060"/>
          <w:sz w:val="34"/>
          <w:szCs w:val="96"/>
        </w:rPr>
        <w:t>atronatem Wójta Gminy Skarżysko Kościelne</w:t>
      </w:r>
    </w:p>
    <w:p w:rsidR="009A2259" w:rsidRDefault="009A2259" w:rsidP="009A2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dniu</w:t>
      </w:r>
    </w:p>
    <w:p w:rsidR="009A2259" w:rsidRPr="009A2259" w:rsidRDefault="009A2259" w:rsidP="009A2259">
      <w:pPr>
        <w:jc w:val="center"/>
        <w:rPr>
          <w:rFonts w:ascii="Bodoni MT Black" w:hAnsi="Bodoni MT Black" w:cs="Times New Roman"/>
          <w:b/>
          <w:color w:val="0000CC"/>
          <w:sz w:val="44"/>
          <w:szCs w:val="44"/>
        </w:rPr>
      </w:pPr>
      <w:r>
        <w:rPr>
          <w:rFonts w:ascii="Bodoni MT Black" w:hAnsi="Bodoni MT Black" w:cs="Times New Roman"/>
          <w:b/>
          <w:color w:val="0000CC"/>
          <w:sz w:val="44"/>
          <w:szCs w:val="44"/>
        </w:rPr>
        <w:t>19 sierpnia 2017 r.</w:t>
      </w:r>
      <w:r w:rsidRPr="009A2259">
        <w:rPr>
          <w:rFonts w:ascii="Bodoni MT Black" w:hAnsi="Bodoni MT Black" w:cs="Times New Roman"/>
          <w:b/>
          <w:color w:val="0000CC"/>
          <w:sz w:val="44"/>
          <w:szCs w:val="44"/>
        </w:rPr>
        <w:t xml:space="preserve"> o godz.16:00</w:t>
      </w:r>
    </w:p>
    <w:p w:rsidR="009A2259" w:rsidRPr="009A2259" w:rsidRDefault="009A2259" w:rsidP="009A2259">
      <w:pPr>
        <w:jc w:val="center"/>
        <w:rPr>
          <w:rFonts w:ascii="Bodoni MT Black" w:hAnsi="Bodoni MT Black" w:cs="Times New Roman"/>
          <w:b/>
          <w:color w:val="0000CC"/>
          <w:sz w:val="44"/>
          <w:szCs w:val="44"/>
        </w:rPr>
      </w:pPr>
      <w:r w:rsidRPr="009A2259">
        <w:rPr>
          <w:rFonts w:ascii="Bodoni MT Black" w:hAnsi="Bodoni MT Black" w:cs="Times New Roman"/>
          <w:b/>
          <w:color w:val="0000CC"/>
          <w:sz w:val="44"/>
          <w:szCs w:val="44"/>
        </w:rPr>
        <w:t>w Lipowym Polu Pleba</w:t>
      </w:r>
      <w:r w:rsidRPr="009A2259">
        <w:rPr>
          <w:rFonts w:ascii="Times New Roman" w:hAnsi="Times New Roman" w:cs="Times New Roman"/>
          <w:b/>
          <w:color w:val="0000CC"/>
          <w:sz w:val="44"/>
          <w:szCs w:val="44"/>
        </w:rPr>
        <w:t>ń</w:t>
      </w:r>
      <w:r w:rsidRPr="009A2259">
        <w:rPr>
          <w:rFonts w:ascii="Bodoni MT Black" w:hAnsi="Bodoni MT Black" w:cs="Times New Roman"/>
          <w:b/>
          <w:color w:val="0000CC"/>
          <w:sz w:val="44"/>
          <w:szCs w:val="44"/>
        </w:rPr>
        <w:t>skim</w:t>
      </w:r>
    </w:p>
    <w:p w:rsidR="009A2259" w:rsidRPr="00033C71" w:rsidRDefault="009A2259" w:rsidP="009A2259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033C71">
        <w:rPr>
          <w:rFonts w:ascii="Times New Roman" w:hAnsi="Times New Roman" w:cs="Times New Roman"/>
          <w:b/>
          <w:color w:val="002060"/>
          <w:sz w:val="44"/>
          <w:szCs w:val="44"/>
        </w:rPr>
        <w:t>(</w:t>
      </w:r>
      <w:r w:rsidRPr="00033C71">
        <w:rPr>
          <w:rFonts w:ascii="Bodoni MT Black" w:hAnsi="Bodoni MT Black" w:cs="Times New Roman"/>
          <w:b/>
          <w:color w:val="002060"/>
          <w:sz w:val="44"/>
          <w:szCs w:val="44"/>
        </w:rPr>
        <w:t>Plac zabaw przy oczku wodnym</w:t>
      </w:r>
      <w:r w:rsidRPr="00033C71">
        <w:rPr>
          <w:rFonts w:ascii="Times New Roman" w:hAnsi="Times New Roman" w:cs="Times New Roman"/>
          <w:b/>
          <w:color w:val="002060"/>
          <w:sz w:val="44"/>
          <w:szCs w:val="44"/>
        </w:rPr>
        <w:t>)</w:t>
      </w:r>
    </w:p>
    <w:p w:rsidR="009A2259" w:rsidRPr="002B22FE" w:rsidRDefault="009A2259" w:rsidP="009A2259">
      <w:pPr>
        <w:rPr>
          <w:rFonts w:ascii="Times New Roman" w:hAnsi="Times New Roman" w:cs="Times New Roman"/>
          <w:b/>
          <w:sz w:val="32"/>
          <w:szCs w:val="32"/>
        </w:rPr>
      </w:pPr>
      <w:r w:rsidRPr="002B22FE">
        <w:rPr>
          <w:rFonts w:ascii="Times New Roman" w:hAnsi="Times New Roman" w:cs="Times New Roman"/>
          <w:b/>
          <w:sz w:val="32"/>
          <w:szCs w:val="32"/>
        </w:rPr>
        <w:t>W programie:</w:t>
      </w:r>
    </w:p>
    <w:p w:rsidR="009A2259" w:rsidRPr="00410626" w:rsidRDefault="009A2259" w:rsidP="0041062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410626">
        <w:rPr>
          <w:rFonts w:ascii="Times New Roman" w:hAnsi="Times New Roman" w:cs="Times New Roman"/>
          <w:b/>
          <w:sz w:val="28"/>
          <w:szCs w:val="32"/>
        </w:rPr>
        <w:t>Występy artystów regionalnych</w:t>
      </w:r>
    </w:p>
    <w:p w:rsidR="009A2259" w:rsidRPr="00410626" w:rsidRDefault="009A2259" w:rsidP="0041062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410626">
        <w:rPr>
          <w:rFonts w:ascii="Times New Roman" w:hAnsi="Times New Roman" w:cs="Times New Roman"/>
          <w:b/>
          <w:sz w:val="28"/>
          <w:szCs w:val="32"/>
        </w:rPr>
        <w:t xml:space="preserve"> Kucyki, </w:t>
      </w:r>
      <w:proofErr w:type="spellStart"/>
      <w:r w:rsidRPr="00410626">
        <w:rPr>
          <w:rFonts w:ascii="Times New Roman" w:hAnsi="Times New Roman" w:cs="Times New Roman"/>
          <w:b/>
          <w:sz w:val="28"/>
          <w:szCs w:val="32"/>
        </w:rPr>
        <w:t>dmuchańce</w:t>
      </w:r>
      <w:proofErr w:type="spellEnd"/>
      <w:r w:rsidRPr="00410626">
        <w:rPr>
          <w:rFonts w:ascii="Times New Roman" w:hAnsi="Times New Roman" w:cs="Times New Roman"/>
          <w:b/>
          <w:sz w:val="28"/>
          <w:szCs w:val="32"/>
        </w:rPr>
        <w:t>, malowanie twarzy i włosów oraz inne atrakcje dla dzieci</w:t>
      </w:r>
    </w:p>
    <w:p w:rsidR="009A2259" w:rsidRPr="00410626" w:rsidRDefault="009A2259" w:rsidP="0041062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410626">
        <w:rPr>
          <w:rFonts w:ascii="Times New Roman" w:hAnsi="Times New Roman" w:cs="Times New Roman"/>
          <w:b/>
          <w:sz w:val="28"/>
          <w:szCs w:val="32"/>
        </w:rPr>
        <w:t xml:space="preserve">Wielkie </w:t>
      </w:r>
      <w:proofErr w:type="spellStart"/>
      <w:r w:rsidRPr="00410626">
        <w:rPr>
          <w:rFonts w:ascii="Times New Roman" w:hAnsi="Times New Roman" w:cs="Times New Roman"/>
          <w:b/>
          <w:sz w:val="28"/>
          <w:szCs w:val="32"/>
        </w:rPr>
        <w:t>grilownie</w:t>
      </w:r>
      <w:proofErr w:type="spellEnd"/>
    </w:p>
    <w:p w:rsidR="009A2259" w:rsidRPr="00DF2913" w:rsidRDefault="009A2259" w:rsidP="00410626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b/>
          <w:i/>
          <w:color w:val="002060"/>
          <w:sz w:val="40"/>
          <w:szCs w:val="40"/>
        </w:rPr>
      </w:pPr>
      <w:r w:rsidRPr="00410626">
        <w:rPr>
          <w:rFonts w:ascii="Times New Roman" w:hAnsi="Times New Roman" w:cs="Times New Roman"/>
          <w:b/>
          <w:sz w:val="28"/>
          <w:szCs w:val="32"/>
        </w:rPr>
        <w:t>Zabawę umili zespół</w:t>
      </w:r>
      <w:r w:rsidR="00DF2913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DF2913" w:rsidRPr="00DF2913">
        <w:rPr>
          <w:rFonts w:ascii="Times New Roman" w:hAnsi="Times New Roman" w:cs="Times New Roman"/>
          <w:b/>
          <w:i/>
          <w:color w:val="002060"/>
          <w:sz w:val="28"/>
          <w:szCs w:val="32"/>
        </w:rPr>
        <w:t>„</w:t>
      </w:r>
      <w:r w:rsidRPr="00DF2913">
        <w:rPr>
          <w:rFonts w:ascii="Times New Roman" w:hAnsi="Times New Roman" w:cs="Times New Roman"/>
          <w:b/>
          <w:i/>
          <w:color w:val="002060"/>
          <w:sz w:val="28"/>
          <w:szCs w:val="32"/>
        </w:rPr>
        <w:t xml:space="preserve"> </w:t>
      </w:r>
      <w:r w:rsidRPr="00DF2913">
        <w:rPr>
          <w:rFonts w:asciiTheme="majorHAnsi" w:eastAsia="PMingLiU-ExtB" w:hAnsiTheme="majorHAnsi" w:cs="Times New Roman"/>
          <w:b/>
          <w:i/>
          <w:color w:val="002060"/>
          <w:sz w:val="40"/>
          <w:szCs w:val="40"/>
        </w:rPr>
        <w:t>KOLIBER</w:t>
      </w:r>
      <w:r w:rsidR="00DF2913" w:rsidRPr="00DF2913">
        <w:rPr>
          <w:rFonts w:asciiTheme="majorHAnsi" w:eastAsia="PMingLiU-ExtB" w:hAnsiTheme="majorHAnsi" w:cs="Times New Roman"/>
          <w:b/>
          <w:i/>
          <w:color w:val="002060"/>
          <w:sz w:val="40"/>
          <w:szCs w:val="40"/>
        </w:rPr>
        <w:t>”</w:t>
      </w:r>
    </w:p>
    <w:p w:rsidR="00922D10" w:rsidRDefault="00922D10" w:rsidP="00922D10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922D10" w:rsidRPr="00922D10" w:rsidRDefault="00922D10" w:rsidP="00922D10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9A2259" w:rsidRPr="00F52F32" w:rsidRDefault="009A2259" w:rsidP="00F63AFB">
      <w:pPr>
        <w:tabs>
          <w:tab w:val="right" w:pos="9072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158410" cy="1526108"/>
            <wp:effectExtent l="0" t="0" r="0" b="0"/>
            <wp:docPr id="2" name="Obraz 0" descr="nn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n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772" cy="153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259" w:rsidRPr="009A2259" w:rsidRDefault="009A2259" w:rsidP="009A2259">
      <w:pPr>
        <w:tabs>
          <w:tab w:val="left" w:pos="120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9A2259" w:rsidRPr="009A2259" w:rsidSect="00A60FAF">
      <w:pgSz w:w="11906" w:h="16838"/>
      <w:pgMar w:top="567" w:right="1417" w:bottom="284" w:left="1417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86C9F"/>
    <w:multiLevelType w:val="hybridMultilevel"/>
    <w:tmpl w:val="E24C44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35"/>
    <w:rsid w:val="0002612F"/>
    <w:rsid w:val="00033C71"/>
    <w:rsid w:val="00265B09"/>
    <w:rsid w:val="002664F8"/>
    <w:rsid w:val="002B22FE"/>
    <w:rsid w:val="003537D3"/>
    <w:rsid w:val="003D6D6C"/>
    <w:rsid w:val="00410626"/>
    <w:rsid w:val="00426000"/>
    <w:rsid w:val="005D69C7"/>
    <w:rsid w:val="00732CA5"/>
    <w:rsid w:val="00734C9F"/>
    <w:rsid w:val="00823580"/>
    <w:rsid w:val="00922D10"/>
    <w:rsid w:val="009A2259"/>
    <w:rsid w:val="00A138BD"/>
    <w:rsid w:val="00A60FAF"/>
    <w:rsid w:val="00AA748C"/>
    <w:rsid w:val="00BF434C"/>
    <w:rsid w:val="00C0426C"/>
    <w:rsid w:val="00C1544C"/>
    <w:rsid w:val="00C26425"/>
    <w:rsid w:val="00C7368C"/>
    <w:rsid w:val="00DA4435"/>
    <w:rsid w:val="00DF2913"/>
    <w:rsid w:val="00E61468"/>
    <w:rsid w:val="00F52F32"/>
    <w:rsid w:val="00F6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0771E-A65B-4705-ABD4-76E91B12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C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69C7"/>
    <w:pPr>
      <w:ind w:left="720"/>
      <w:contextualSpacing/>
    </w:pPr>
  </w:style>
  <w:style w:type="paragraph" w:styleId="Bezodstpw">
    <w:name w:val="No Spacing"/>
    <w:uiPriority w:val="1"/>
    <w:qFormat/>
    <w:rsid w:val="009A2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10E2C-7090-43DE-AC95-537F45CE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Idzik- Napiórkowska</cp:lastModifiedBy>
  <cp:revision>3</cp:revision>
  <dcterms:created xsi:type="dcterms:W3CDTF">2017-08-11T10:05:00Z</dcterms:created>
  <dcterms:modified xsi:type="dcterms:W3CDTF">2017-08-11T10:05:00Z</dcterms:modified>
</cp:coreProperties>
</file>