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79" w:rsidRDefault="00117C79" w:rsidP="00117C79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117C79" w:rsidRDefault="00117C79" w:rsidP="00117C79">
      <w:pPr>
        <w:jc w:val="center"/>
        <w:rPr>
          <w:b/>
        </w:rPr>
      </w:pPr>
      <w:r>
        <w:rPr>
          <w:b/>
        </w:rPr>
        <w:t>wniosków nr 3</w:t>
      </w:r>
      <w:r w:rsidRPr="00337D3C">
        <w:rPr>
          <w:b/>
        </w:rPr>
        <w:t xml:space="preserve">/2017/G </w:t>
      </w:r>
    </w:p>
    <w:p w:rsidR="00117C79" w:rsidRPr="00337D3C" w:rsidRDefault="00117C79" w:rsidP="00117C79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117C79" w:rsidRPr="00335F67" w:rsidRDefault="00117C79" w:rsidP="00117C79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proofErr w:type="spellStart"/>
      <w:r>
        <w:rPr>
          <w:b/>
        </w:rPr>
        <w:t>I.</w:t>
      </w:r>
      <w:r w:rsidRPr="00335F67">
        <w:rPr>
          <w:b/>
        </w:rPr>
        <w:t>Wstęp</w:t>
      </w:r>
      <w:proofErr w:type="spellEnd"/>
      <w:r w:rsidRPr="00335F67">
        <w:rPr>
          <w:b/>
        </w:rPr>
        <w:t xml:space="preserve">. </w:t>
      </w:r>
    </w:p>
    <w:p w:rsidR="00117C79" w:rsidRPr="0033171D" w:rsidRDefault="00117C79" w:rsidP="00117C7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171D">
        <w:rPr>
          <w:rFonts w:ascii="Times New Roman" w:hAnsi="Times New Roman" w:cs="Times New Roman"/>
        </w:rPr>
        <w:t xml:space="preserve">Niniejszy nabór organizowany jest przez Stowarzyszenie Lokalna Grupa Działania Razem na Piaskowcu w oparciu o kryteria wyboru operacji/grantobiorców określone w Lokalnej Strategii Rozwoju. Wsparcie w ramach niniejszego przedsięwzięcia musi spełniać warunki określone dla Przedsięwzięcia </w:t>
      </w:r>
      <w:r w:rsidRPr="003317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1.1.6 Wykorzystanie zasobów obszaru do promocji poprzez wydawnictwa </w:t>
      </w:r>
    </w:p>
    <w:p w:rsidR="00117C79" w:rsidRPr="00335F67" w:rsidRDefault="00117C79" w:rsidP="00117C79">
      <w:pPr>
        <w:ind w:firstLine="708"/>
        <w:jc w:val="both"/>
        <w:rPr>
          <w:b/>
        </w:rPr>
      </w:pPr>
      <w:r>
        <w:rPr>
          <w:b/>
        </w:rPr>
        <w:t>II.</w:t>
      </w:r>
      <w:r w:rsidRPr="00335F67">
        <w:rPr>
          <w:b/>
        </w:rPr>
        <w:t xml:space="preserve"> </w:t>
      </w:r>
      <w:r>
        <w:rPr>
          <w:b/>
        </w:rPr>
        <w:t xml:space="preserve"> Regulamin naboru nr 3</w:t>
      </w:r>
      <w:r w:rsidRPr="00335F67">
        <w:rPr>
          <w:b/>
        </w:rPr>
        <w:t xml:space="preserve">/2017/G </w:t>
      </w:r>
    </w:p>
    <w:p w:rsidR="00117C79" w:rsidRPr="0033171D" w:rsidRDefault="00117C79" w:rsidP="00117C7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3171D">
        <w:rPr>
          <w:rFonts w:ascii="Times New Roman" w:hAnsi="Times New Roman" w:cs="Times New Roman"/>
        </w:rPr>
        <w:t xml:space="preserve">Regulamin naboru nr 3/2017/G dla Przedsięwzięcia </w:t>
      </w:r>
      <w:r w:rsidRPr="0033171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1.1.6 Wykorzystanie zasobów obszaru do promocji poprzez wydawnictwa </w:t>
      </w:r>
      <w:r w:rsidRPr="0033171D">
        <w:rPr>
          <w:rFonts w:ascii="Times New Roman" w:hAnsi="Times New Roman" w:cs="Times New Roman"/>
        </w:rPr>
        <w:t xml:space="preserve">stanowi uszczegółowienie informacji zawartych w ogłoszeniu o naborze.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>III. Określenia i skróty użyte w Regulaminie oznaczają: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a)Stowarzyszenie – Stowarzyszenie Lokalna Grupa Działania Razem na Piaskowcu- instytucja organizująca nabór,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b) Rada – Rada Programowa Stowarzyszenia Lokalnej Grupy Działania Razem na Piaskowcu, komisja                o której mowa w Art.44 ustawy w zakresie polityki spójności,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c) </w:t>
      </w:r>
      <w:proofErr w:type="spellStart"/>
      <w:r w:rsidRPr="0033171D">
        <w:rPr>
          <w:rFonts w:ascii="Times New Roman" w:hAnsi="Times New Roman" w:cs="Times New Roman"/>
        </w:rPr>
        <w:t>Grantobiorca</w:t>
      </w:r>
      <w:proofErr w:type="spellEnd"/>
      <w:r w:rsidRPr="0033171D">
        <w:rPr>
          <w:rFonts w:ascii="Times New Roman" w:hAnsi="Times New Roman" w:cs="Times New Roman"/>
        </w:rPr>
        <w:t xml:space="preserve"> - podmiot, ubiegający się o powierzenie grantu,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d) Procedura wyboru – „Procedura wyboru i oceny grantobiorców w ramach wdrażania Lokalnej Strategii Rozwoju na lata 2016-2022” przyjęta Uchwałą Zarządu Stowarzyszenia LGD „ Razem na Piaskow</w:t>
      </w:r>
      <w:r w:rsidR="008E2EFD">
        <w:rPr>
          <w:rFonts w:ascii="Times New Roman" w:hAnsi="Times New Roman" w:cs="Times New Roman"/>
        </w:rPr>
        <w:t>cu” z dnia 19 maja</w:t>
      </w:r>
      <w:r w:rsidRPr="0033171D">
        <w:rPr>
          <w:rFonts w:ascii="Times New Roman" w:hAnsi="Times New Roman" w:cs="Times New Roman"/>
        </w:rPr>
        <w:t xml:space="preserve"> 2017 roku, jako załącznik nr 1 do tejże uchwały,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e) Regulamin Rady – „Regulamin Pracy Rady Programowej” przyjęty Uchwałą Zarządu LGD</w:t>
      </w:r>
      <w:r w:rsidR="008E2EFD">
        <w:rPr>
          <w:rFonts w:ascii="Times New Roman" w:hAnsi="Times New Roman" w:cs="Times New Roman"/>
        </w:rPr>
        <w:t xml:space="preserve"> „ Razem na Piaskowcu” z dnia 19 maja 2017 roku,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g) Rozporządzenie Ministra - Rozporządzenia </w:t>
      </w:r>
      <w:proofErr w:type="spellStart"/>
      <w:r w:rsidRPr="0033171D">
        <w:rPr>
          <w:rFonts w:ascii="Times New Roman" w:hAnsi="Times New Roman" w:cs="Times New Roman"/>
        </w:rPr>
        <w:t>MRiRW</w:t>
      </w:r>
      <w:proofErr w:type="spellEnd"/>
      <w:r w:rsidRPr="0033171D">
        <w:rPr>
          <w:rFonts w:ascii="Times New Roman" w:hAnsi="Times New Roman" w:cs="Times New Roman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lastRenderedPageBreak/>
        <w:t xml:space="preserve">h) Projekt – zadanie projektu grantowego powierzone Grantobiorcy, którego zakres wraz                                               z kosztorysem określony został we wniosku o powierzenie grantu.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  <w:b/>
        </w:rPr>
        <w:t xml:space="preserve"> IV.  Nazwa i adres organizatora naboru wniosków: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Stowarzyszenie Lokalna Grupa Działania „ Razem na Piaskowcu” z siedzibą Mirzec Stary 9 27-220 Mirzec, biuro i adres do koresponden</w:t>
      </w:r>
      <w:r w:rsidR="008E2EFD">
        <w:rPr>
          <w:rFonts w:ascii="Times New Roman" w:hAnsi="Times New Roman" w:cs="Times New Roman"/>
        </w:rPr>
        <w:t>cji ul. Kolejowa 36 B</w:t>
      </w:r>
      <w:r w:rsidRPr="0033171D">
        <w:rPr>
          <w:rFonts w:ascii="Times New Roman" w:hAnsi="Times New Roman" w:cs="Times New Roman"/>
        </w:rPr>
        <w:t>, 26-500 Szydłowiec.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</w:t>
      </w:r>
      <w:r w:rsidRPr="0033171D">
        <w:rPr>
          <w:rFonts w:ascii="Times New Roman" w:hAnsi="Times New Roman" w:cs="Times New Roman"/>
          <w:b/>
        </w:rPr>
        <w:t xml:space="preserve">V. Przedmiot naboru wniosków: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a) celem naboru jest wyłonienie Grantobiorców, którzy poprzez realizację projektu przyczynią się do osiągnięcia celów i wskaźników produktu Lokalnej Strategii Rozwoju Stowarzyszenia LGD Razem na Piaskowcu:  Cel Szczegółowy 1.1 Obszar LGD atrakcyjny turystycznie i kulturowo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b) w ramach nabor</w:t>
      </w:r>
      <w:r w:rsidR="00994C3C" w:rsidRPr="0033171D">
        <w:rPr>
          <w:rFonts w:ascii="Times New Roman" w:hAnsi="Times New Roman" w:cs="Times New Roman"/>
        </w:rPr>
        <w:t xml:space="preserve">u wsparciem objęte będą wydawnictwa promujące obszar LSR „ przewodniki, pocztówki, albumy, broszury, śpiewniki.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>VI. Forma naboru: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a) nabór wniosków o powierzenie grantu w ramach Przedsięwzięcia</w:t>
      </w:r>
      <w:r w:rsidR="00994C3C" w:rsidRPr="0033171D">
        <w:rPr>
          <w:rFonts w:ascii="Times New Roman" w:eastAsia="Times New Roman" w:hAnsi="Times New Roman" w:cs="Times New Roman"/>
          <w:bCs/>
          <w:color w:val="000000"/>
          <w:lang w:eastAsia="pl-PL"/>
        </w:rPr>
        <w:t>.1.6 Wykorzystanie zasobów obszaru do promocji poprzez wydawnictwa</w:t>
      </w:r>
      <w:r w:rsidRPr="0033171D">
        <w:rPr>
          <w:rFonts w:ascii="Times New Roman" w:hAnsi="Times New Roman" w:cs="Times New Roman"/>
        </w:rPr>
        <w:t xml:space="preserve"> prowadzony jest w formie konkursu zamkniętego,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b) nabór przeprowadzany jest w oparciu o „Procedurę wyboru i oceny grantobiorców w ramach wdrażania Lokalnej Strategii Rozwoju na lata 2016 –</w:t>
      </w:r>
      <w:r w:rsidR="008E2EFD">
        <w:rPr>
          <w:rFonts w:ascii="Times New Roman" w:hAnsi="Times New Roman" w:cs="Times New Roman"/>
        </w:rPr>
        <w:t xml:space="preserve"> 2022” stanowiącą załącznik nr 2</w:t>
      </w:r>
      <w:r w:rsidRPr="0033171D">
        <w:rPr>
          <w:rFonts w:ascii="Times New Roman" w:hAnsi="Times New Roman" w:cs="Times New Roman"/>
        </w:rPr>
        <w:t xml:space="preserve"> do Regulaminu,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6" w:history="1">
        <w:r w:rsidRPr="0033171D">
          <w:rPr>
            <w:rStyle w:val="Hipercze"/>
            <w:rFonts w:ascii="Times New Roman" w:hAnsi="Times New Roman" w:cs="Times New Roman"/>
          </w:rPr>
          <w:t>www.razemnapiaskowcu.pl</w:t>
        </w:r>
      </w:hyperlink>
      <w:r w:rsidRPr="0033171D">
        <w:rPr>
          <w:rFonts w:ascii="Times New Roman" w:hAnsi="Times New Roman" w:cs="Times New Roman"/>
        </w:rPr>
        <w:t xml:space="preserve">).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VII. Termin, miejsce i forma składania wniosków: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:rsidR="00117C79" w:rsidRPr="0033171D" w:rsidRDefault="00994C3C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b) nabór wniosków nr 3</w:t>
      </w:r>
      <w:r w:rsidR="00117C79" w:rsidRPr="0033171D">
        <w:rPr>
          <w:rFonts w:ascii="Times New Roman" w:hAnsi="Times New Roman" w:cs="Times New Roman"/>
        </w:rPr>
        <w:t xml:space="preserve">/2017/G, o powierzenie grantu w ramach Przedsięwzięcia </w:t>
      </w:r>
      <w:r w:rsidRPr="0033171D">
        <w:rPr>
          <w:rFonts w:ascii="Times New Roman" w:eastAsia="Times New Roman" w:hAnsi="Times New Roman" w:cs="Times New Roman"/>
          <w:bCs/>
          <w:color w:val="000000"/>
          <w:lang w:eastAsia="pl-PL"/>
        </w:rPr>
        <w:t>.1.6 Wykorzystanie zasobów obszaru do promocji poprzez wydawnictwa</w:t>
      </w:r>
      <w:r w:rsidR="00C87D13">
        <w:rPr>
          <w:rFonts w:ascii="Times New Roman" w:hAnsi="Times New Roman" w:cs="Times New Roman"/>
        </w:rPr>
        <w:t xml:space="preserve"> rozpoczyna się dnia 16.10.</w:t>
      </w:r>
      <w:r w:rsidR="00117C79" w:rsidRPr="0033171D">
        <w:rPr>
          <w:rFonts w:ascii="Times New Roman" w:hAnsi="Times New Roman" w:cs="Times New Roman"/>
        </w:rPr>
        <w:t>2017 r.</w:t>
      </w:r>
      <w:r w:rsidR="008E2EFD">
        <w:rPr>
          <w:rFonts w:ascii="Times New Roman" w:hAnsi="Times New Roman" w:cs="Times New Roman"/>
        </w:rPr>
        <w:t xml:space="preserve"> i </w:t>
      </w:r>
      <w:r w:rsidR="00C87D13">
        <w:rPr>
          <w:rFonts w:ascii="Times New Roman" w:hAnsi="Times New Roman" w:cs="Times New Roman"/>
        </w:rPr>
        <w:t>trwać będzie do 30.10.</w:t>
      </w:r>
      <w:bookmarkStart w:id="0" w:name="_GoBack"/>
      <w:bookmarkEnd w:id="0"/>
      <w:r w:rsidR="00117C79" w:rsidRPr="0033171D">
        <w:rPr>
          <w:rFonts w:ascii="Times New Roman" w:hAnsi="Times New Roman" w:cs="Times New Roman"/>
        </w:rPr>
        <w:t xml:space="preserve">2017 r.,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c) przed sporządzeniem wniosku o powierzenie grantu Wnioskodawca jest zobowiązany do zapoznania się z dokumentami zamieszczonymi na stronie internetowej </w:t>
      </w:r>
      <w:hyperlink r:id="rId7" w:history="1">
        <w:r w:rsidRPr="0033171D">
          <w:rPr>
            <w:rStyle w:val="Hipercze"/>
            <w:rFonts w:ascii="Times New Roman" w:hAnsi="Times New Roman" w:cs="Times New Roman"/>
          </w:rPr>
          <w:t>www.razemnapiaskowcu.pl</w:t>
        </w:r>
      </w:hyperlink>
      <w:r w:rsidRPr="0033171D">
        <w:rPr>
          <w:rFonts w:ascii="Times New Roman" w:hAnsi="Times New Roman" w:cs="Times New Roman"/>
        </w:rPr>
        <w:t xml:space="preserve"> dotyczącymi naboru, w szczególności z Regulaminem oraz wzorami dokumentów. Wnioskodawca, składając wniosek o powierzenie grantu akceptuje zobowiązania wynikające z powierzenia grantu, które określono w pkt. 13.4 Wniosku o powierzenie grantu,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d) Wnioskodawca zobligowany jest dostarczyć wniosek w wersji papierowej i elektronicznej, w                         3 egzemplarzach (w oryginale i dwóch kopiach), przy czym jedna kopia, po potwierdzeniu złożenia, zwracana jest Wnioskodawcy,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lastRenderedPageBreak/>
        <w:t>e) wniosek wraz z wymaganymi załącznikami należy złożyć osobiście w Biurze Stowarzyszenia LGD Razem na Piaskowcu ul. Kolejowa 36 B, pok. nr 5 26-500 Szydłowiec; w trakcie trwania naboru wniosków, w godzinach pracy biura, tj. od poniedziałku do piątku w godzinach od 9:00 do 15:00,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f) nie dopuszcza się składania wniosków za pośrednictwem kuriera/operatora pocztowego,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g) wniosek złożony w wersji papierowej i e</w:t>
      </w:r>
      <w:r w:rsidR="008E2EFD">
        <w:rPr>
          <w:rFonts w:ascii="Times New Roman" w:hAnsi="Times New Roman" w:cs="Times New Roman"/>
        </w:rPr>
        <w:t>lektronicznej,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h) wniosek wraz załącznikami powinien być uporządkowany, a załączniki powinny być ułożone zgodnie z kolejnością wskazaną we wniosku „Wykaz załączników”,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i) dokumenty powinny być spięte lub zszyte, bez dodatkowych folii, zebrane w sposób uniemożliwiający przypadkową dekompletację,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j) tryb postępowania w ramach składania, weryfikacji i oceny wniosków regulują: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Procedura wyboru i oceny grantobiorców w ramach wdrażania Lokalnej Strategii Rozwoju na lata 201</w:t>
      </w:r>
      <w:r w:rsidR="008E2EFD">
        <w:rPr>
          <w:rFonts w:ascii="Times New Roman" w:hAnsi="Times New Roman" w:cs="Times New Roman"/>
        </w:rPr>
        <w:t>6-2022 stanowiąca załącznik nr 2</w:t>
      </w:r>
      <w:r w:rsidRPr="0033171D">
        <w:rPr>
          <w:rFonts w:ascii="Times New Roman" w:hAnsi="Times New Roman" w:cs="Times New Roman"/>
        </w:rPr>
        <w:t xml:space="preserve"> do Regulaminu,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</w:t>
      </w: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</w:t>
      </w:r>
      <w:r w:rsidR="008E2EFD">
        <w:rPr>
          <w:rFonts w:ascii="Times New Roman" w:hAnsi="Times New Roman" w:cs="Times New Roman"/>
        </w:rPr>
        <w:t>4-2020 stanowiąca załącznik nr 3</w:t>
      </w:r>
      <w:r w:rsidR="0033171D">
        <w:rPr>
          <w:rFonts w:ascii="Times New Roman" w:hAnsi="Times New Roman" w:cs="Times New Roman"/>
        </w:rPr>
        <w:t xml:space="preserve"> </w:t>
      </w:r>
      <w:r w:rsidRPr="0033171D">
        <w:rPr>
          <w:rFonts w:ascii="Times New Roman" w:hAnsi="Times New Roman" w:cs="Times New Roman"/>
        </w:rPr>
        <w:t>do Regulaminu,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</w:t>
      </w: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Regulamin Pracy Rady Programowe</w:t>
      </w:r>
      <w:r w:rsidR="008E2EFD">
        <w:rPr>
          <w:rFonts w:ascii="Times New Roman" w:hAnsi="Times New Roman" w:cs="Times New Roman"/>
        </w:rPr>
        <w:t>j stanowiący załącznik nr 4</w:t>
      </w:r>
      <w:r w:rsidRPr="0033171D">
        <w:rPr>
          <w:rFonts w:ascii="Times New Roman" w:hAnsi="Times New Roman" w:cs="Times New Roman"/>
        </w:rPr>
        <w:t xml:space="preserve"> do Regulaminu,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</w:t>
      </w: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w zakresie szczegółowym nie opisanym w powyższych dokumentach zastosowanie mają przepisy prawa krajowego i unijnego.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>VIII. Wzory wniosków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</w:rPr>
        <w:t xml:space="preserve"> Wzór wniosku o powierzenie grantu, instrukcja jego wypełniania i wzór umowy powierzenia grantu dostępne są na stronie Stowarzyszenia www.razemnapiaskowcu.pl. Powyższe dokumenty stanowią odpowiednio załączniki do Regulaminu: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Wniosek o powierzenie grantu - załącznik nr 1;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Wzór umowy pow</w:t>
      </w:r>
      <w:r w:rsidR="008E2EFD">
        <w:rPr>
          <w:rFonts w:ascii="Times New Roman" w:hAnsi="Times New Roman" w:cs="Times New Roman"/>
        </w:rPr>
        <w:t>ierzenia grantu – załącznik nr 6</w:t>
      </w:r>
      <w:r w:rsidRPr="0033171D">
        <w:rPr>
          <w:rFonts w:ascii="Times New Roman" w:hAnsi="Times New Roman" w:cs="Times New Roman"/>
        </w:rPr>
        <w:t>.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 IX.  Kryteria wyboru grantobiorców: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a) podmiotami uprawnionymi do złożenia wniosku o udzielen</w:t>
      </w:r>
      <w:r w:rsidR="00994C3C" w:rsidRPr="0033171D">
        <w:rPr>
          <w:rFonts w:ascii="Times New Roman" w:hAnsi="Times New Roman" w:cs="Times New Roman"/>
        </w:rPr>
        <w:t>ie wsparcia w ramach naboru nr 3</w:t>
      </w:r>
      <w:r w:rsidRPr="0033171D">
        <w:rPr>
          <w:rFonts w:ascii="Times New Roman" w:hAnsi="Times New Roman" w:cs="Times New Roman"/>
        </w:rPr>
        <w:t xml:space="preserve">/2017/G, Przedsięwzięcie </w:t>
      </w:r>
      <w:r w:rsidR="00994C3C" w:rsidRPr="0033171D">
        <w:rPr>
          <w:rFonts w:ascii="Times New Roman" w:eastAsia="Times New Roman" w:hAnsi="Times New Roman" w:cs="Times New Roman"/>
          <w:bCs/>
          <w:color w:val="000000"/>
          <w:lang w:eastAsia="pl-PL"/>
        </w:rPr>
        <w:t>.1.6 Wykorzystanie zasobów obszaru do promocji poprzez wydawnictwa</w:t>
      </w:r>
      <w:r w:rsidRPr="0033171D">
        <w:rPr>
          <w:rFonts w:ascii="Times New Roman" w:hAnsi="Times New Roman" w:cs="Times New Roman"/>
        </w:rPr>
        <w:t xml:space="preserve"> są podmioty spełniające warunki określone w § 3, ust. 1 pkt. 2 i 3 Rozporządzenia Ministra,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</w:t>
      </w:r>
      <w:r w:rsidR="008E2EFD">
        <w:rPr>
          <w:rFonts w:ascii="Times New Roman" w:hAnsi="Times New Roman" w:cs="Times New Roman"/>
        </w:rPr>
        <w:t xml:space="preserve"> i A3, stanowiącą załącznik nr 5</w:t>
      </w:r>
      <w:r w:rsidRPr="0033171D">
        <w:rPr>
          <w:rFonts w:ascii="Times New Roman" w:hAnsi="Times New Roman" w:cs="Times New Roman"/>
        </w:rPr>
        <w:t xml:space="preserve"> do Regulaminu naboru.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c) ocena merytoryczna wniosku o powierzenie grantu dokonywana jest przez Radę zgodnie z Regulaminem Pracy Rady Programowej  stanowiącą załącznik nr 5 </w:t>
      </w:r>
      <w:r w:rsidR="00994C3C" w:rsidRPr="0033171D">
        <w:rPr>
          <w:rFonts w:ascii="Times New Roman" w:hAnsi="Times New Roman" w:cs="Times New Roman"/>
        </w:rPr>
        <w:t>??</w:t>
      </w:r>
      <w:r w:rsidRPr="0033171D">
        <w:rPr>
          <w:rFonts w:ascii="Times New Roman" w:hAnsi="Times New Roman" w:cs="Times New Roman"/>
        </w:rPr>
        <w:t xml:space="preserve">do Regulaminu oraz Procedurą wyboru,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d) ocena dokonywana jest w oparciu o: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„Kryteria zgodności z LSR na lata 2016-2022” zamieszczone w Karcie weryfikacji projektu.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„Kryteria wyboru operacji/grantobi</w:t>
      </w:r>
      <w:r w:rsidR="008E2EFD">
        <w:rPr>
          <w:rFonts w:ascii="Times New Roman" w:hAnsi="Times New Roman" w:cs="Times New Roman"/>
        </w:rPr>
        <w:t>orców” stanowiące załącznik nr 5</w:t>
      </w:r>
      <w:r w:rsidRPr="0033171D">
        <w:rPr>
          <w:rFonts w:ascii="Times New Roman" w:hAnsi="Times New Roman" w:cs="Times New Roman"/>
        </w:rPr>
        <w:t xml:space="preserve"> do Regulaminu,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sym w:font="Symbol" w:char="F0B7"/>
      </w:r>
      <w:r w:rsidRPr="0033171D">
        <w:rPr>
          <w:rFonts w:ascii="Times New Roman" w:hAnsi="Times New Roman" w:cs="Times New Roman"/>
        </w:rPr>
        <w:t xml:space="preserve"> „Minimalne wymagania stawiane wnioskom o udzielenie wsparcia/powierzenie grantu” określone w ogłoszeniu o naborze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X.  Środki odwoławcze przysługujące Wnioskodawcy: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b) odwołanie wnosi się w terminie 7 dni od dnia doręczenia Wnioskodawcy pisemnej informacji o wyn</w:t>
      </w:r>
      <w:r w:rsidR="008E2EFD">
        <w:rPr>
          <w:rFonts w:ascii="Times New Roman" w:hAnsi="Times New Roman" w:cs="Times New Roman"/>
        </w:rPr>
        <w:t>ikach oceny, o której mowa w §16</w:t>
      </w:r>
      <w:r w:rsidRPr="0033171D">
        <w:rPr>
          <w:rFonts w:ascii="Times New Roman" w:hAnsi="Times New Roman" w:cs="Times New Roman"/>
        </w:rPr>
        <w:t xml:space="preserve"> Procedury wyboru,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c) odwołanie wnoszone jest do biura Stowarzyszenia ul. Kolejowa 36 B pokój nr 5 26-500 Szydłowiec osobiście , w formie pisemnej i zawiera: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dane wnioskodawcy,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numer wniosku o powierzenie grantu, którego dotyczy,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wskazanie kryteriów, z których oceną wnioskodawca się nie zgadza, wraz z uzasadnieniem,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podpis wnioskodawcy lub osoby upoważnionej do jego reprezentowania, z załączeniem dokumentu poświadczającego umocowanie takiej osoby do reprezentowania wnioskodawcy.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d) postępowanie odwo</w:t>
      </w:r>
      <w:r w:rsidR="008E2EFD">
        <w:rPr>
          <w:rFonts w:ascii="Times New Roman" w:hAnsi="Times New Roman" w:cs="Times New Roman"/>
        </w:rPr>
        <w:t>ławcze szczegółowo określają §16, 17</w:t>
      </w:r>
      <w:r w:rsidRPr="0033171D">
        <w:rPr>
          <w:rFonts w:ascii="Times New Roman" w:hAnsi="Times New Roman" w:cs="Times New Roman"/>
        </w:rPr>
        <w:t xml:space="preserve"> Procedury wyboru.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XI. Wskaźniki przewidziane do realizacji.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Każdy projekt musi przyczynić się do osiągnięcia poniższych wskaźników przewidzianych w LSR: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a) produktu: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liczba</w:t>
      </w:r>
      <w:r w:rsidR="006E20B8" w:rsidRPr="0033171D">
        <w:rPr>
          <w:rFonts w:ascii="Times New Roman" w:hAnsi="Times New Roman" w:cs="Times New Roman"/>
        </w:rPr>
        <w:t xml:space="preserve"> wydawnictw– 9</w:t>
      </w:r>
      <w:r w:rsidRPr="0033171D">
        <w:rPr>
          <w:rFonts w:ascii="Times New Roman" w:hAnsi="Times New Roman" w:cs="Times New Roman"/>
        </w:rPr>
        <w:t xml:space="preserve"> </w:t>
      </w:r>
      <w:proofErr w:type="spellStart"/>
      <w:r w:rsidRPr="0033171D">
        <w:rPr>
          <w:rFonts w:ascii="Times New Roman" w:hAnsi="Times New Roman" w:cs="Times New Roman"/>
        </w:rPr>
        <w:t>szt</w:t>
      </w:r>
      <w:proofErr w:type="spellEnd"/>
      <w:r w:rsidRPr="0033171D">
        <w:rPr>
          <w:rFonts w:ascii="Times New Roman" w:hAnsi="Times New Roman" w:cs="Times New Roman"/>
        </w:rPr>
        <w:t xml:space="preserve"> 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b) rezultatu: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liczba </w:t>
      </w:r>
      <w:r w:rsidR="006E20B8" w:rsidRPr="0033171D">
        <w:rPr>
          <w:rFonts w:ascii="Times New Roman" w:hAnsi="Times New Roman" w:cs="Times New Roman"/>
        </w:rPr>
        <w:t>odbiorców działań promocyjnych poprzez wydawnictwa – 8000 szt.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  <w:b/>
        </w:rPr>
        <w:t>XII. Kwota dostępna w ramach naboru:</w:t>
      </w:r>
      <w:r w:rsidRPr="0033171D">
        <w:rPr>
          <w:rFonts w:ascii="Times New Roman" w:hAnsi="Times New Roman" w:cs="Times New Roman"/>
        </w:rPr>
        <w:t xml:space="preserve">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Limit środków w ramach naboru nr </w:t>
      </w:r>
      <w:r w:rsidR="006E20B8" w:rsidRPr="0033171D">
        <w:rPr>
          <w:rFonts w:ascii="Times New Roman" w:hAnsi="Times New Roman" w:cs="Times New Roman"/>
        </w:rPr>
        <w:t>3/2017/G wynosi 225</w:t>
      </w:r>
      <w:r w:rsidRPr="0033171D">
        <w:rPr>
          <w:rFonts w:ascii="Times New Roman" w:hAnsi="Times New Roman" w:cs="Times New Roman"/>
        </w:rPr>
        <w:t>.000 zł,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 </w:t>
      </w:r>
      <w:r w:rsidRPr="0033171D">
        <w:rPr>
          <w:rFonts w:ascii="Times New Roman" w:hAnsi="Times New Roman" w:cs="Times New Roman"/>
          <w:b/>
        </w:rPr>
        <w:tab/>
        <w:t>XIII.  Maksymalny dopuszczalny poziom wsparcia/ maksymalna dopuszczalna kwota wsparcia: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a) poziom maksymalnej intensywności wsparcia, liczonego w stosunku do całk</w:t>
      </w:r>
      <w:r w:rsidR="008E2EFD">
        <w:rPr>
          <w:rFonts w:ascii="Times New Roman" w:hAnsi="Times New Roman" w:cs="Times New Roman"/>
        </w:rPr>
        <w:t xml:space="preserve">owitych kosztów </w:t>
      </w:r>
      <w:r w:rsidRPr="0033171D">
        <w:rPr>
          <w:rFonts w:ascii="Times New Roman" w:hAnsi="Times New Roman" w:cs="Times New Roman"/>
        </w:rPr>
        <w:t xml:space="preserve"> wynosi </w:t>
      </w:r>
      <w:r w:rsidR="008E2EFD">
        <w:rPr>
          <w:rFonts w:ascii="Times New Roman" w:hAnsi="Times New Roman" w:cs="Times New Roman"/>
        </w:rPr>
        <w:t xml:space="preserve">do </w:t>
      </w:r>
      <w:r w:rsidRPr="0033171D">
        <w:rPr>
          <w:rFonts w:ascii="Times New Roman" w:hAnsi="Times New Roman" w:cs="Times New Roman"/>
        </w:rPr>
        <w:t xml:space="preserve">95%, przy czym </w:t>
      </w:r>
      <w:proofErr w:type="spellStart"/>
      <w:r w:rsidRPr="0033171D">
        <w:rPr>
          <w:rFonts w:ascii="Times New Roman" w:hAnsi="Times New Roman" w:cs="Times New Roman"/>
        </w:rPr>
        <w:t>Grantobiorca</w:t>
      </w:r>
      <w:proofErr w:type="spellEnd"/>
      <w:r w:rsidRPr="0033171D">
        <w:rPr>
          <w:rFonts w:ascii="Times New Roman" w:hAnsi="Times New Roman" w:cs="Times New Roman"/>
        </w:rPr>
        <w:t xml:space="preserve"> zobowiązany jest wnieść: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co najmniej 5% wkładu własn</w:t>
      </w:r>
      <w:r w:rsidR="0033171D">
        <w:rPr>
          <w:rFonts w:ascii="Times New Roman" w:hAnsi="Times New Roman" w:cs="Times New Roman"/>
        </w:rPr>
        <w:t>ego finansowego lub rzeczowego.</w:t>
      </w:r>
    </w:p>
    <w:p w:rsidR="00117C79" w:rsidRPr="0033171D" w:rsidRDefault="0033171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17C79" w:rsidRPr="0033171D">
        <w:rPr>
          <w:rFonts w:ascii="Times New Roman" w:hAnsi="Times New Roman" w:cs="Times New Roman"/>
        </w:rPr>
        <w:t>) minimalna kwota dofinansow</w:t>
      </w:r>
      <w:r w:rsidR="006E20B8" w:rsidRPr="0033171D">
        <w:rPr>
          <w:rFonts w:ascii="Times New Roman" w:hAnsi="Times New Roman" w:cs="Times New Roman"/>
        </w:rPr>
        <w:t>ania: 5 000 zł, maksymalna: 25 0</w:t>
      </w:r>
      <w:r w:rsidR="00117C79" w:rsidRPr="0033171D">
        <w:rPr>
          <w:rFonts w:ascii="Times New Roman" w:hAnsi="Times New Roman" w:cs="Times New Roman"/>
        </w:rPr>
        <w:t xml:space="preserve">00 zł.  </w:t>
      </w:r>
    </w:p>
    <w:p w:rsidR="006E20B8" w:rsidRPr="008E2EFD" w:rsidRDefault="00117C79" w:rsidP="008E2EFD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>XIV. Inne warunki</w:t>
      </w:r>
      <w:r w:rsidRPr="0033171D">
        <w:rPr>
          <w:rFonts w:ascii="Times New Roman" w:hAnsi="Times New Roman" w:cs="Times New Roman"/>
        </w:rPr>
        <w:t xml:space="preserve"> </w:t>
      </w:r>
      <w:r w:rsidRPr="008E2EFD">
        <w:rPr>
          <w:rFonts w:ascii="Times New Roman" w:hAnsi="Times New Roman" w:cs="Times New Roman"/>
          <w:b/>
        </w:rPr>
        <w:t>dotyczące projektów realizowanych w ramach Przedsięwzięcia</w:t>
      </w:r>
      <w:r w:rsidR="008E2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1.</w:t>
      </w:r>
      <w:r w:rsidR="006E20B8" w:rsidRPr="008E2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1.6 Wykorzystanie zasobów obszaru do promocji poprzez wydawnictwa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  a) w ramach niniejszego naboru Wnioskodawca może złożyć wniosek na każdy z za</w:t>
      </w:r>
      <w:r w:rsidR="006E20B8" w:rsidRPr="0033171D">
        <w:rPr>
          <w:rFonts w:ascii="Times New Roman" w:hAnsi="Times New Roman" w:cs="Times New Roman"/>
        </w:rPr>
        <w:t>kresów wymienionych w pkt. V b</w:t>
      </w:r>
      <w:r w:rsidRPr="0033171D">
        <w:rPr>
          <w:rFonts w:ascii="Times New Roman" w:hAnsi="Times New Roman" w:cs="Times New Roman"/>
        </w:rPr>
        <w:t xml:space="preserve"> niezależnie od kwoty dotacji o jaką się ubiega, pod warunkiem, że łączna kwota wnioskowanej pomocy nie przekracza limitu wynoszącego 100.000 zł na jednego </w:t>
      </w:r>
      <w:proofErr w:type="spellStart"/>
      <w:r w:rsidRPr="0033171D">
        <w:rPr>
          <w:rFonts w:ascii="Times New Roman" w:hAnsi="Times New Roman" w:cs="Times New Roman"/>
        </w:rPr>
        <w:t>Grantobiorcę</w:t>
      </w:r>
      <w:proofErr w:type="spellEnd"/>
      <w:r w:rsidRPr="0033171D">
        <w:rPr>
          <w:rFonts w:ascii="Times New Roman" w:hAnsi="Times New Roman" w:cs="Times New Roman"/>
        </w:rPr>
        <w:t xml:space="preserve"> w ramach projektów grantowych realizowanych przez Stowarzyszenie,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b) Wnioskodawca może ubiegać się o wypłatę zaliczki na poczet realizacji zadań wynikających z umowy o powierzenie grantu, w wysokości nie wyższej niż 30% wartości dofinansowania,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c) w ramach niniejszego naboru granty będą powierzone wyłącznie na projekty realizowane w jednym etapie,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d) do kosztów kwalifikowalnych zaliczane mogą być koszty mieszczące się w zakresie kosztów, o których mowa w § 17 ust. 1 pkt. 1-5 oraz 7-9 Rozporządzenia ministra, które są: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uzasadnione zakresem zadania,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niezbędne do osiągnięcia celu, </w:t>
      </w:r>
      <w:r w:rsidRPr="0033171D">
        <w:rPr>
          <w:rFonts w:ascii="Times New Roman" w:hAnsi="Times New Roman" w:cs="Times New Roman"/>
        </w:rPr>
        <w:sym w:font="Symbol" w:char="F02D"/>
      </w:r>
      <w:r w:rsidRPr="0033171D">
        <w:rPr>
          <w:rFonts w:ascii="Times New Roman" w:hAnsi="Times New Roman" w:cs="Times New Roman"/>
        </w:rPr>
        <w:t xml:space="preserve"> racjonalne, </w:t>
      </w:r>
    </w:p>
    <w:p w:rsidR="00117C79" w:rsidRPr="003E21D3" w:rsidRDefault="00117C79" w:rsidP="00117C79">
      <w:pPr>
        <w:jc w:val="both"/>
        <w:rPr>
          <w:rFonts w:ascii="Times New Roman" w:hAnsi="Times New Roman" w:cs="Times New Roman"/>
          <w:color w:val="000000" w:themeColor="text1"/>
        </w:rPr>
      </w:pPr>
      <w:r w:rsidRPr="0033171D">
        <w:rPr>
          <w:rFonts w:ascii="Times New Roman" w:hAnsi="Times New Roman" w:cs="Times New Roman"/>
        </w:rPr>
        <w:t xml:space="preserve">e) refundacji będą podlegać wyłącznie koszty poniesione po dacie podpisania umowy o powierzenie </w:t>
      </w:r>
      <w:r w:rsidRPr="003E21D3">
        <w:rPr>
          <w:rFonts w:ascii="Times New Roman" w:hAnsi="Times New Roman" w:cs="Times New Roman"/>
          <w:color w:val="000000" w:themeColor="text1"/>
        </w:rPr>
        <w:t xml:space="preserve">grantu, </w:t>
      </w:r>
    </w:p>
    <w:p w:rsidR="00117C79" w:rsidRPr="003E21D3" w:rsidRDefault="00117C79" w:rsidP="00117C79">
      <w:pPr>
        <w:jc w:val="both"/>
        <w:rPr>
          <w:rFonts w:ascii="Times New Roman" w:hAnsi="Times New Roman" w:cs="Times New Roman"/>
          <w:color w:val="000000" w:themeColor="text1"/>
        </w:rPr>
      </w:pPr>
      <w:r w:rsidRPr="003E21D3">
        <w:rPr>
          <w:rFonts w:ascii="Times New Roman" w:hAnsi="Times New Roman" w:cs="Times New Roman"/>
          <w:color w:val="000000" w:themeColor="text1"/>
        </w:rPr>
        <w:t>f) w ramach projektu nie dopuszcza się finansowania zakupu środków trwałych, tj. takich, których wartość przekracza 3.500,00 PLN,</w:t>
      </w:r>
    </w:p>
    <w:p w:rsidR="00117C79" w:rsidRPr="003E21D3" w:rsidRDefault="00117C79" w:rsidP="00117C79">
      <w:pPr>
        <w:jc w:val="both"/>
        <w:rPr>
          <w:rFonts w:ascii="Times New Roman" w:hAnsi="Times New Roman" w:cs="Times New Roman"/>
          <w:color w:val="000000" w:themeColor="text1"/>
        </w:rPr>
      </w:pPr>
      <w:r w:rsidRPr="003E21D3">
        <w:rPr>
          <w:rFonts w:ascii="Times New Roman" w:hAnsi="Times New Roman" w:cs="Times New Roman"/>
          <w:color w:val="000000" w:themeColor="text1"/>
        </w:rPr>
        <w:t xml:space="preserve"> g) zakup </w:t>
      </w:r>
      <w:proofErr w:type="spellStart"/>
      <w:r w:rsidRPr="003E21D3">
        <w:rPr>
          <w:rFonts w:ascii="Times New Roman" w:hAnsi="Times New Roman" w:cs="Times New Roman"/>
          <w:color w:val="000000" w:themeColor="text1"/>
        </w:rPr>
        <w:t>niskocennych</w:t>
      </w:r>
      <w:proofErr w:type="spellEnd"/>
      <w:r w:rsidRPr="003E21D3">
        <w:rPr>
          <w:rFonts w:ascii="Times New Roman" w:hAnsi="Times New Roman" w:cs="Times New Roman"/>
          <w:color w:val="000000" w:themeColor="text1"/>
        </w:rPr>
        <w:t xml:space="preserve"> środków trwałych, których wartość określono na kwotę od 1.000, PLN do 3.500,00 PLN możliwy jest tylko ze środków własnych, </w:t>
      </w:r>
    </w:p>
    <w:p w:rsidR="00117C79" w:rsidRPr="0033171D" w:rsidRDefault="003E21D3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17C79" w:rsidRPr="0033171D">
        <w:rPr>
          <w:rFonts w:ascii="Times New Roman" w:hAnsi="Times New Roman" w:cs="Times New Roman"/>
        </w:rPr>
        <w:t>) termin zakończenia projektu, rozumiany jako data złożenia „Wniosku o płatność/Sprawozdania końcowego z realizacji powi</w:t>
      </w:r>
      <w:r w:rsidR="008E2EFD">
        <w:rPr>
          <w:rFonts w:ascii="Times New Roman" w:hAnsi="Times New Roman" w:cs="Times New Roman"/>
        </w:rPr>
        <w:t>erzonego grantu” (załącznik nr 7</w:t>
      </w:r>
      <w:r w:rsidR="00117C79" w:rsidRPr="0033171D">
        <w:rPr>
          <w:rFonts w:ascii="Times New Roman" w:hAnsi="Times New Roman" w:cs="Times New Roman"/>
        </w:rPr>
        <w:t xml:space="preserve">) nie może być późniejszy niż 30.06.2018 r.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XV. Sposób podania do publicznej wiadomości wyników naboru: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Niezwłocznie po zakończeniu poszczególnych etapów oceny, jak również po dokonaniu wyboru Grantobiorców, Stowarzyszenie publikuje na swojej stronie internetowej odpowiednie listy, zgodnie z  Procedurami w</w:t>
      </w:r>
      <w:r w:rsidR="008E2EFD">
        <w:rPr>
          <w:rFonts w:ascii="Times New Roman" w:hAnsi="Times New Roman" w:cs="Times New Roman"/>
        </w:rPr>
        <w:t>yboru stanowiącej Załącznik nr 2</w:t>
      </w:r>
      <w:r w:rsidRPr="0033171D">
        <w:rPr>
          <w:rFonts w:ascii="Times New Roman" w:hAnsi="Times New Roman" w:cs="Times New Roman"/>
        </w:rPr>
        <w:t xml:space="preserve"> do niniejszego Regulaminu.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>XVI. Forma i sposób udzielania Wnioskodawcy wyjaśnień w kwestiach dotyczących naboru: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a) wyjaśnień w kwestiach dotyczących naboru wniosków udzielają pracownicy Stowarzyszenia pod numerami telefonu: 502866700, 502866707 w godzinach pracy biura, tj. od poniedziałku do piątku, od 08:00 do 16:00, z wyłączeniem świąt i innych dni ustawowo wolnych od pracy. 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>c) informacje udzielane są także w biurze Stowarzyszenia, pod adresem ul. Kolejowa 36</w:t>
      </w:r>
      <w:r w:rsidR="008E2EFD">
        <w:rPr>
          <w:rFonts w:ascii="Times New Roman" w:hAnsi="Times New Roman" w:cs="Times New Roman"/>
        </w:rPr>
        <w:t xml:space="preserve"> b, 26-500 Szydłowiec</w:t>
      </w:r>
      <w:r w:rsidRPr="0033171D">
        <w:rPr>
          <w:rFonts w:ascii="Times New Roman" w:hAnsi="Times New Roman" w:cs="Times New Roman"/>
        </w:rPr>
        <w:t xml:space="preserve"> w godzinach pracy biura, tj. od poniedziałku do piątku, od 08:00 do 16:00, z wyłączeniem świąt i innych dni ustawowo wolnych od pracy. </w:t>
      </w:r>
    </w:p>
    <w:p w:rsidR="00117C79" w:rsidRPr="0033171D" w:rsidRDefault="00117C79" w:rsidP="00117C79">
      <w:pPr>
        <w:ind w:firstLine="708"/>
        <w:jc w:val="both"/>
        <w:rPr>
          <w:rFonts w:ascii="Times New Roman" w:hAnsi="Times New Roman" w:cs="Times New Roman"/>
          <w:b/>
        </w:rPr>
      </w:pPr>
      <w:r w:rsidRPr="0033171D">
        <w:rPr>
          <w:rFonts w:ascii="Times New Roman" w:hAnsi="Times New Roman" w:cs="Times New Roman"/>
          <w:b/>
        </w:rPr>
        <w:t xml:space="preserve">XVII. ZAŁĄCZNIKI </w:t>
      </w:r>
    </w:p>
    <w:p w:rsidR="00117C79" w:rsidRPr="0033171D" w:rsidRDefault="00117C79" w:rsidP="00117C79">
      <w:pPr>
        <w:jc w:val="both"/>
        <w:rPr>
          <w:rFonts w:ascii="Times New Roman" w:hAnsi="Times New Roman" w:cs="Times New Roman"/>
        </w:rPr>
      </w:pPr>
      <w:r w:rsidRPr="0033171D">
        <w:rPr>
          <w:rFonts w:ascii="Times New Roman" w:hAnsi="Times New Roman" w:cs="Times New Roman"/>
        </w:rPr>
        <w:t xml:space="preserve">1. Formularz Wniosku o powierzenie grantu. </w:t>
      </w:r>
    </w:p>
    <w:p w:rsidR="00117C79" w:rsidRPr="0033171D" w:rsidRDefault="008E2EF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7C79" w:rsidRPr="0033171D">
        <w:rPr>
          <w:rFonts w:ascii="Times New Roman" w:hAnsi="Times New Roman" w:cs="Times New Roman"/>
        </w:rPr>
        <w:t>. Procedura wyboru i oceny grantobiorców w ramach wdrażania Lokalnej Strategii Rozwoju na lata 2016-2022.</w:t>
      </w:r>
    </w:p>
    <w:p w:rsidR="00117C79" w:rsidRPr="0033171D" w:rsidRDefault="008E2EF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7C79" w:rsidRPr="0033171D">
        <w:rPr>
          <w:rFonts w:ascii="Times New Roman" w:hAnsi="Times New Roman" w:cs="Times New Roman"/>
        </w:rPr>
        <w:t>. Karta weryfikacji formalnej wniosku o powierzenie grantu na realizację zadań wynikających z projektu grantowego realizowanego w ramach poddziałania „Wsparcie na wdrażanie w ramach strategii rozwoju lokalnego kierowanego przez społeczność” objętego PROW 2014-2020 ach Lokalnej Strategii Rozwoju na lata 2014-2020.</w:t>
      </w:r>
    </w:p>
    <w:p w:rsidR="00117C79" w:rsidRPr="0033171D" w:rsidRDefault="008E2EF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7C79" w:rsidRPr="0033171D">
        <w:rPr>
          <w:rFonts w:ascii="Times New Roman" w:hAnsi="Times New Roman" w:cs="Times New Roman"/>
        </w:rPr>
        <w:t xml:space="preserve">. Regulamin Pracy Rady Programowej. </w:t>
      </w:r>
    </w:p>
    <w:p w:rsidR="00117C79" w:rsidRPr="0033171D" w:rsidRDefault="008E2EF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7C79" w:rsidRPr="0033171D">
        <w:rPr>
          <w:rFonts w:ascii="Times New Roman" w:hAnsi="Times New Roman" w:cs="Times New Roman"/>
        </w:rPr>
        <w:t xml:space="preserve">. Kryteria wyboru operacji/grantobiorców </w:t>
      </w:r>
    </w:p>
    <w:p w:rsidR="00117C79" w:rsidRPr="0033171D" w:rsidRDefault="008E2EF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7C79" w:rsidRPr="0033171D">
        <w:rPr>
          <w:rFonts w:ascii="Times New Roman" w:hAnsi="Times New Roman" w:cs="Times New Roman"/>
        </w:rPr>
        <w:t xml:space="preserve">. Wzór umowy powierzenia grantu na realizację projektu. </w:t>
      </w:r>
    </w:p>
    <w:p w:rsidR="00117C79" w:rsidRPr="0033171D" w:rsidRDefault="008E2EFD" w:rsidP="00117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7C79" w:rsidRPr="0033171D">
        <w:rPr>
          <w:rFonts w:ascii="Times New Roman" w:hAnsi="Times New Roman" w:cs="Times New Roman"/>
        </w:rPr>
        <w:t>. Formularz wniosku o płatność/sprawozdania z realizacji grantu.</w:t>
      </w:r>
    </w:p>
    <w:p w:rsidR="00E13D32" w:rsidRPr="0033171D" w:rsidRDefault="00E13D32">
      <w:pPr>
        <w:rPr>
          <w:rFonts w:ascii="Times New Roman" w:hAnsi="Times New Roman" w:cs="Times New Roman"/>
        </w:rPr>
      </w:pPr>
    </w:p>
    <w:sectPr w:rsidR="00E13D32" w:rsidRPr="0033171D" w:rsidSect="00337D3C">
      <w:headerReference w:type="default" r:id="rId8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F4" w:rsidRDefault="0033171D">
      <w:pPr>
        <w:spacing w:after="0" w:line="240" w:lineRule="auto"/>
      </w:pPr>
      <w:r>
        <w:separator/>
      </w:r>
    </w:p>
  </w:endnote>
  <w:endnote w:type="continuationSeparator" w:id="0">
    <w:p w:rsidR="006449F4" w:rsidRDefault="003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F4" w:rsidRDefault="0033171D">
      <w:pPr>
        <w:spacing w:after="0" w:line="240" w:lineRule="auto"/>
      </w:pPr>
      <w:r>
        <w:separator/>
      </w:r>
    </w:p>
  </w:footnote>
  <w:footnote w:type="continuationSeparator" w:id="0">
    <w:p w:rsidR="006449F4" w:rsidRDefault="0033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42" w:rsidRPr="000D6C42" w:rsidRDefault="0033171D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14630362" wp14:editId="35857223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B7870A5" wp14:editId="3686522B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0B087F" wp14:editId="7451D7E9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02D4F571" wp14:editId="3ED8A3D4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C87D13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33171D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33171D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C87D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9"/>
    <w:rsid w:val="00117C79"/>
    <w:rsid w:val="0033171D"/>
    <w:rsid w:val="003E21D3"/>
    <w:rsid w:val="006449F4"/>
    <w:rsid w:val="006E20B8"/>
    <w:rsid w:val="008E2EFD"/>
    <w:rsid w:val="00994C3C"/>
    <w:rsid w:val="00C87D13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FD7F"/>
  <w15:chartTrackingRefBased/>
  <w15:docId w15:val="{AB1945E8-CFCB-4DE3-804C-2D116C0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C79"/>
  </w:style>
  <w:style w:type="character" w:styleId="Hipercze">
    <w:name w:val="Hyperlink"/>
    <w:basedOn w:val="Domylnaczcionkaakapitu"/>
    <w:uiPriority w:val="99"/>
    <w:unhideWhenUsed/>
    <w:rsid w:val="00117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5</cp:revision>
  <dcterms:created xsi:type="dcterms:W3CDTF">2017-05-18T09:51:00Z</dcterms:created>
  <dcterms:modified xsi:type="dcterms:W3CDTF">2017-10-02T10:29:00Z</dcterms:modified>
</cp:coreProperties>
</file>