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85" w:rsidRPr="004F18F3" w:rsidRDefault="00474F22" w:rsidP="00474F22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545454"/>
          <w:sz w:val="24"/>
          <w:szCs w:val="24"/>
          <w:lang w:eastAsia="pl-PL"/>
        </w:rPr>
      </w:pPr>
      <w:r w:rsidRPr="004F18F3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OGŁOSZENIE</w:t>
      </w:r>
      <w:r w:rsidR="00784485" w:rsidRPr="004F18F3">
        <w:rPr>
          <w:rFonts w:ascii="Arial" w:eastAsia="Times New Roman" w:hAnsi="Arial" w:cs="Arial"/>
          <w:color w:val="545454"/>
          <w:sz w:val="24"/>
          <w:szCs w:val="24"/>
          <w:lang w:eastAsia="pl-PL"/>
        </w:rPr>
        <w:br/>
      </w:r>
      <w:r w:rsidR="00784485" w:rsidRPr="004F18F3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>O PLANOWANEJ DO REALIZACJI OPERACJI WŁASNEJ LGD</w:t>
      </w:r>
      <w:r w:rsidRPr="004F18F3">
        <w:rPr>
          <w:rFonts w:ascii="Arial" w:eastAsia="Times New Roman" w:hAnsi="Arial" w:cs="Arial"/>
          <w:b/>
          <w:bCs/>
          <w:color w:val="545454"/>
          <w:sz w:val="24"/>
          <w:szCs w:val="24"/>
          <w:lang w:eastAsia="pl-PL"/>
        </w:rPr>
        <w:t xml:space="preserve"> NR 2017/1/OW</w:t>
      </w:r>
    </w:p>
    <w:p w:rsidR="009D1218" w:rsidRPr="004F18F3" w:rsidRDefault="00474F22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18F3">
        <w:rPr>
          <w:rFonts w:ascii="Arial" w:eastAsia="Times New Roman" w:hAnsi="Arial" w:cs="Arial"/>
          <w:b/>
          <w:bCs/>
          <w:i/>
          <w:iCs/>
          <w:color w:val="545454"/>
          <w:sz w:val="24"/>
          <w:szCs w:val="24"/>
          <w:lang w:eastAsia="pl-PL"/>
        </w:rPr>
        <w:t>1.   </w:t>
      </w:r>
      <w:r w:rsidR="00784485" w:rsidRPr="004F18F3">
        <w:rPr>
          <w:rFonts w:ascii="Arial" w:eastAsia="Times New Roman" w:hAnsi="Arial" w:cs="Arial"/>
          <w:b/>
          <w:bCs/>
          <w:i/>
          <w:iCs/>
          <w:color w:val="545454"/>
          <w:sz w:val="24"/>
          <w:szCs w:val="24"/>
          <w:lang w:eastAsia="pl-PL"/>
        </w:rPr>
        <w:t>Wskazanie instytucji planującej realizację operacji:</w:t>
      </w:r>
      <w:r w:rsidR="00784485" w:rsidRPr="004F18F3">
        <w:rPr>
          <w:rFonts w:ascii="Arial" w:eastAsia="Times New Roman" w:hAnsi="Arial" w:cs="Arial"/>
          <w:color w:val="545454"/>
          <w:sz w:val="24"/>
          <w:szCs w:val="24"/>
          <w:lang w:eastAsia="pl-PL"/>
        </w:rPr>
        <w:br/>
      </w:r>
      <w:r w:rsidR="00784485" w:rsidRPr="004F18F3">
        <w:rPr>
          <w:rFonts w:ascii="Arial" w:eastAsia="Times New Roman" w:hAnsi="Arial" w:cs="Arial"/>
          <w:sz w:val="24"/>
          <w:szCs w:val="24"/>
          <w:lang w:eastAsia="pl-PL"/>
        </w:rPr>
        <w:t>Stowarzyszenie Lokalna Grupa Działania „Razem na Piaskowcu” z siedzibą: Mirzec Stary 9, 27-220 Mirzec, biuro: ul. Kolejowa 36B, 26-500 Szydłowiec informuje, że planuje realizację operacji własnych w ramach działania 19 Wsparcie dla rozwoju lokalnego w ramach ini</w:t>
      </w:r>
      <w:r w:rsidR="00ED691F" w:rsidRPr="004F18F3">
        <w:rPr>
          <w:rFonts w:ascii="Arial" w:eastAsia="Times New Roman" w:hAnsi="Arial" w:cs="Arial"/>
          <w:sz w:val="24"/>
          <w:szCs w:val="24"/>
          <w:lang w:eastAsia="pl-PL"/>
        </w:rPr>
        <w:t>cjatywy LEADER, poddziałanie 19.2</w:t>
      </w:r>
      <w:r w:rsidR="009D1218" w:rsidRPr="004F18F3">
        <w:rPr>
          <w:rFonts w:ascii="Arial" w:hAnsi="Arial" w:cs="Arial"/>
          <w:sz w:val="24"/>
          <w:szCs w:val="24"/>
        </w:rPr>
        <w:t xml:space="preserve"> „Wsparcie na wdrażanie operacji w ramach strategii rozwoju lokalnego kierowanego przez społeczność” z wyłączeniem projektów grantowych oraz operacji w zakresie podejmowania działalności gospodarczej objętego PROW na lata 2014-2020</w:t>
      </w:r>
      <w:r w:rsidR="00784485" w:rsidRPr="004F18F3">
        <w:rPr>
          <w:rFonts w:ascii="Arial" w:eastAsia="Times New Roman" w:hAnsi="Arial" w:cs="Arial"/>
          <w:sz w:val="24"/>
          <w:szCs w:val="24"/>
          <w:lang w:eastAsia="pl-PL"/>
        </w:rPr>
        <w:t>- pod warunkiem, że nikt inny uprawniony do wsparcia, w terminie 30 dni od dnia zamieszczenia niniejszej informacji, nie zgłosi LGD zamiaru realizacji takich operacji.</w:t>
      </w:r>
      <w:r w:rsidR="00784485"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4485"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4485"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2.    Wskazanie zakresu tematycznego operacji:</w:t>
      </w:r>
      <w:r w:rsidR="00ED691F"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A</w:t>
      </w:r>
      <w:r w:rsidR="00784485" w:rsidRPr="004F18F3">
        <w:rPr>
          <w:rFonts w:ascii="Arial" w:eastAsia="Times New Roman" w:hAnsi="Arial" w:cs="Arial"/>
          <w:sz w:val="24"/>
          <w:szCs w:val="24"/>
          <w:lang w:eastAsia="pl-PL"/>
        </w:rPr>
        <w:t>.    Zakres tematyczny realizuje LSR na lata 2014-2020 poprzez realizacje:</w:t>
      </w:r>
      <w:r w:rsidR="00784485" w:rsidRPr="004F1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Celu ogólnego nr I: </w:t>
      </w:r>
      <w:r w:rsidR="009D1218" w:rsidRPr="004F18F3">
        <w:rPr>
          <w:rFonts w:ascii="Arial" w:hAnsi="Arial" w:cs="Arial"/>
          <w:sz w:val="24"/>
          <w:szCs w:val="24"/>
        </w:rPr>
        <w:t>Pobudzenie aktywności obszaru LGD „Razem na Piaskowcu” w oparciu o potencjał i zasoby lokalne</w:t>
      </w:r>
    </w:p>
    <w:p w:rsidR="009D1218" w:rsidRPr="004F18F3" w:rsidRDefault="00784485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•    Celu szczegółowego nr </w:t>
      </w:r>
      <w:r w:rsidR="009D1218" w:rsidRPr="004F18F3">
        <w:rPr>
          <w:rFonts w:ascii="Arial" w:hAnsi="Arial" w:cs="Arial"/>
          <w:sz w:val="24"/>
          <w:szCs w:val="24"/>
        </w:rPr>
        <w:t>1.3 Przedsiębiorczość mieszkańców obszaru LSR.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•    Wskaźnik rezultatu: </w:t>
      </w:r>
      <w:r w:rsidR="009D1218" w:rsidRPr="004F18F3">
        <w:rPr>
          <w:rFonts w:ascii="Arial" w:hAnsi="Arial" w:cs="Arial"/>
          <w:sz w:val="24"/>
          <w:szCs w:val="24"/>
        </w:rPr>
        <w:t>Liczba osób zaangażowanych w promocję produktów lokalnych</w:t>
      </w:r>
      <w:r w:rsidR="009D1218"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•    Przedsięwzięcie 1.3.4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D1218" w:rsidRPr="004F18F3">
        <w:rPr>
          <w:rFonts w:ascii="Arial" w:hAnsi="Arial" w:cs="Arial"/>
          <w:sz w:val="24"/>
          <w:szCs w:val="24"/>
        </w:rPr>
        <w:t>Promocja działalności gospodarczej związanej z produktami lokalnymi</w:t>
      </w:r>
    </w:p>
    <w:p w:rsidR="004F18F3" w:rsidRPr="004F18F3" w:rsidRDefault="00784485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•    Wskaźnik produktu: </w:t>
      </w:r>
      <w:r w:rsidR="009D1218" w:rsidRPr="004F18F3">
        <w:rPr>
          <w:rFonts w:ascii="Arial" w:hAnsi="Arial" w:cs="Arial"/>
          <w:sz w:val="24"/>
          <w:szCs w:val="24"/>
        </w:rPr>
        <w:t>Liczba oznaczonych produktów</w:t>
      </w:r>
      <w:r w:rsidR="009D1218"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– 10 </w:t>
      </w:r>
      <w:r w:rsidR="00ED691F" w:rsidRPr="004F18F3">
        <w:rPr>
          <w:rFonts w:ascii="Arial" w:eastAsia="Times New Roman" w:hAnsi="Arial" w:cs="Arial"/>
          <w:sz w:val="24"/>
          <w:szCs w:val="24"/>
          <w:lang w:eastAsia="pl-PL"/>
        </w:rPr>
        <w:t>sztuk</w:t>
      </w:r>
      <w:r w:rsidR="00ED691F"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B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>.    Realizacja operacji będzie obejmować</w:t>
      </w:r>
      <w:r w:rsidR="00ED2D90"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D2D90" w:rsidRPr="004F18F3">
        <w:rPr>
          <w:rFonts w:ascii="Arial" w:hAnsi="Arial" w:cs="Arial"/>
          <w:sz w:val="24"/>
          <w:szCs w:val="24"/>
        </w:rPr>
        <w:t xml:space="preserve">promocję produktów tradycyjnych i lokalnych. Dążenie do tego by produkty, które funkcjonują w świadomości mieszkańców obszaru LSR jako tradycyjne, zostały wpisane na marszałkowską listę produktów tradycyjnych (10 produktów). 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3.    Wskazanie wysokości środków na realizację operacji: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Wysokość dostępnych śro</w:t>
      </w:r>
      <w:r w:rsidR="00ED2D90" w:rsidRPr="004F18F3">
        <w:rPr>
          <w:rFonts w:ascii="Arial" w:eastAsia="Times New Roman" w:hAnsi="Arial" w:cs="Arial"/>
          <w:sz w:val="24"/>
          <w:szCs w:val="24"/>
          <w:lang w:eastAsia="pl-PL"/>
        </w:rPr>
        <w:t>dków w ramach operacji wynosi 50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000 zł.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Minimalna całkowita wartość </w:t>
      </w:r>
      <w:r w:rsidR="00ED2D90" w:rsidRPr="004F18F3">
        <w:rPr>
          <w:rFonts w:ascii="Arial" w:eastAsia="Times New Roman" w:hAnsi="Arial" w:cs="Arial"/>
          <w:sz w:val="24"/>
          <w:szCs w:val="24"/>
          <w:lang w:eastAsia="pl-PL"/>
        </w:rPr>
        <w:t>operacji wynosi nie mniej niż 55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000 zł.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Uregulowania szczegółowe: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Wsparcie jest udzielane w formie refundacji ponies</w:t>
      </w:r>
      <w:r w:rsidR="00ED2D90" w:rsidRPr="004F18F3">
        <w:rPr>
          <w:rFonts w:ascii="Arial" w:eastAsia="Times New Roman" w:hAnsi="Arial" w:cs="Arial"/>
          <w:sz w:val="24"/>
          <w:szCs w:val="24"/>
          <w:lang w:eastAsia="pl-PL"/>
        </w:rPr>
        <w:t>ionych kosztów w wysokości do 50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000 zł.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Intensywność wsparcia wynosi: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    Beneficjent                                                   Limit wsparcia       Inne limity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1.    LGD jako beneficjent operacji własnej    Do 95%                  Bez limitu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4.    Wskazanie kryteriów wyboru operacji własnej i wymaganej minimalnej liczby punktów: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Lokalne kryteria wyboru operacji znajdują się na </w:t>
      </w:r>
      <w:r w:rsidR="00ED2D90" w:rsidRPr="004F18F3">
        <w:rPr>
          <w:rFonts w:ascii="Arial" w:eastAsia="Times New Roman" w:hAnsi="Arial" w:cs="Arial"/>
          <w:sz w:val="24"/>
          <w:szCs w:val="24"/>
          <w:lang w:eastAsia="pl-PL"/>
        </w:rPr>
        <w:t>stronie LGD www.razemnapiaskowcu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>.pl  oraz w we</w:t>
      </w:r>
      <w:r w:rsidR="00ED2D90" w:rsidRPr="004F18F3">
        <w:rPr>
          <w:rFonts w:ascii="Arial" w:eastAsia="Times New Roman" w:hAnsi="Arial" w:cs="Arial"/>
          <w:sz w:val="24"/>
          <w:szCs w:val="24"/>
          <w:lang w:eastAsia="pl-PL"/>
        </w:rPr>
        <w:t>rsji papierowej w Biurze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Stowarzyszenia LGD. 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Minimalna liczba punktów, której uzyskanie jest warunkiem wyboru operacji wynosi: 50% możliwej do uzyskania maksymalnej </w:t>
      </w:r>
      <w:r w:rsidR="00ED2D90" w:rsidRPr="004F18F3">
        <w:rPr>
          <w:rFonts w:ascii="Arial" w:eastAsia="Times New Roman" w:hAnsi="Arial" w:cs="Arial"/>
          <w:sz w:val="24"/>
          <w:szCs w:val="24"/>
          <w:lang w:eastAsia="pl-PL"/>
        </w:rPr>
        <w:t>liczby punktów tj.  19 pkt. z 37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możliwych do uzyskania punktów.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5.    Informacja o terminie i sposobie zgłaszania LGD zamiaru realizacji operacji: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1.Termin zgłoszenia zamiaru realizacji operacji własnej LGD: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30 dni od dnia ogłoszenia informacji o zamiarze realizacji </w:t>
      </w:r>
      <w:r w:rsidR="00ED2D90" w:rsidRPr="004F18F3">
        <w:rPr>
          <w:rFonts w:ascii="Arial" w:eastAsia="Times New Roman" w:hAnsi="Arial" w:cs="Arial"/>
          <w:sz w:val="24"/>
          <w:szCs w:val="24"/>
          <w:lang w:eastAsia="pl-PL"/>
        </w:rPr>
        <w:t>operacji własnych LGD, tj. do 03.11</w:t>
      </w:r>
      <w:r w:rsidR="00ED691F" w:rsidRPr="004F18F3">
        <w:rPr>
          <w:rFonts w:ascii="Arial" w:eastAsia="Times New Roman" w:hAnsi="Arial" w:cs="Arial"/>
          <w:sz w:val="24"/>
          <w:szCs w:val="24"/>
          <w:lang w:eastAsia="pl-PL"/>
        </w:rPr>
        <w:t>.2017 roku do godz. 14.00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Zgłoszenia, które wpłyną do Stowarzyszenia po terminie nie będą uwzględniane.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2.    Sposób zgłoszenia zamiaru realizacji operacji własnej LGD: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1.    Zamiar realizacji operacji należy zgłosić na opracowanym przez LGD Formularzu zgłoszenia zamiaru realizacji operacji odpowiadającej zakresowi operacji własnej LGD (zwanego</w:t>
      </w:r>
      <w:r w:rsidR="00660913"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dalej formularzem zgłoszenia).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2.    Formularz zgłoszenia Wykonawca składa w formie papierowej bezpośrednio w Biurze Zarządu Stowarzyszenia LGD. Formularz zgłoszenia składany jest przez Wykonawcę osobiście, przez pełnomocnika lub przez inną osobę upoważnioną. 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3.    Formularz zgłoszenia składa się w terminie 30 dni od dnia ogłoszenia informacji. Termin ten rozpoczyna swój bieg od dnia następnego po dniu zamieszczenia informacji na stronie internetowej LGD.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4.    Formularz zgłoszenia powinien być podpisany przez Wykonawcę lub osoby upoważnione do reprezentacji Wykonawcy.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5.    Formularze nie zawierające danych pozwalających na identyfikację Wykonawcy, niepodpisane przez osoby upoważnione lub wypełnione niekompletnie nie będą przyjmowane. 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6.    Pracownik LGD potwierdza fakt złożenia formularza zgłoszenia na jego egzemplarzu poprzez przybicie pieczęci wpływu z oznaczeniem nazwy LGD, daty wpływu, oznaczenie liczby złożonych załączników oraz złożenie własnoręcznego podpisu (ewentualnie pieczęci imiennej z parafą). Na prośbę Wykonawcy, pracownik LGD potwierdza złożenie formularza zgłoszenia także na jego kopii. Pracownik LGD, przyjmując zgłoszenie, nadaje mu indywidualny numer, który wpisuje obok potwierdzenia złożenia zgłoszenia. 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7.    Pracownik LGD rejestruje składane zgłoszenia według kolejności ich wpływu.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8.    Wykonawcy przysługuje prawo do wycofania zgłoszenia. W tym celu Wykonawca powinien złożyć w Biurze Zarządu Stowarzyszenia LGD pismo wycofujące podpisane przez osoby upoważnione do reprezentacji Wykonawcy. 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9.    Zgłoszenie wycofane zwracane jest wraz z załącznikami Wykonawcy bezpośrednio w Biurze Zarządu Stowarzyszenia LGD z tym, że LGD zachowuje kopię dokumentu. 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10.    Wnioskodawca niezwłocznie informuje LGD o zmianie swoich danych teleadresowych.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6.    Kryteria weryfikacji zgłoszeń: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1.    Rada ocenia czy dany Wykonawca, którego zgłoszenie zostało złożone w miejscu i terminie wskazanym w ogłoszeniu, spełnia warunki podmiotowe uprawniające go do wsparcia, o których mowa w § 3 rozporządzenia o wdrażaniu LSR. Powyższej oceny LGD dokonuje poprzez weryfikację punktów kontrolnych od I do V określonych  w Załączniku nr 2 do Wytycznych Ministra Rolnictwa i Rozwoju Wsi.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2.    Ocena, o której mowa w pkt 1, poprzedzona jest złożeniem przez członków Rady Dekla</w:t>
      </w:r>
      <w:r w:rsidR="00474F22" w:rsidRPr="004F18F3">
        <w:rPr>
          <w:rFonts w:ascii="Arial" w:eastAsia="Times New Roman" w:hAnsi="Arial" w:cs="Arial"/>
          <w:sz w:val="24"/>
          <w:szCs w:val="24"/>
          <w:lang w:eastAsia="pl-PL"/>
        </w:rPr>
        <w:t>racji bezstronności i o przynależności do grup interesów.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Oceny, o której mowa w pkt 1, dokonuje się na wspólnej dla wszys</w:t>
      </w:r>
      <w:r w:rsidR="00660913" w:rsidRPr="004F18F3">
        <w:rPr>
          <w:rFonts w:ascii="Arial" w:eastAsia="Times New Roman" w:hAnsi="Arial" w:cs="Arial"/>
          <w:sz w:val="24"/>
          <w:szCs w:val="24"/>
          <w:lang w:eastAsia="pl-PL"/>
        </w:rPr>
        <w:t>tkich oceniających Karcie oceny zgodności operacji z LSR.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7.    Info</w:t>
      </w:r>
      <w:r w:rsidR="00C53B54"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rmacja o wymaganych dokumentach pozwalających na potwierdzenie, że podmiot zgłaszający zamiar realizacji operacji jest uprawiony do wsparcia tj. </w:t>
      </w:r>
      <w:r w:rsidR="00A203B4" w:rsidRPr="004F18F3">
        <w:rPr>
          <w:rFonts w:ascii="Arial" w:hAnsi="Arial" w:cs="Arial"/>
          <w:sz w:val="24"/>
          <w:szCs w:val="24"/>
        </w:rPr>
        <w:t xml:space="preserve">, tj. spełnia definicję beneficjenta określoną w § 3 rozporządzenia: Weryfikacja spełnienia definicji beneficjenta określona w § 3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(Dz. U. poz. 1570 z </w:t>
      </w:r>
      <w:proofErr w:type="spellStart"/>
      <w:r w:rsidR="00A203B4" w:rsidRPr="004F18F3">
        <w:rPr>
          <w:rFonts w:ascii="Arial" w:hAnsi="Arial" w:cs="Arial"/>
          <w:sz w:val="24"/>
          <w:szCs w:val="24"/>
        </w:rPr>
        <w:t>późń</w:t>
      </w:r>
      <w:proofErr w:type="spellEnd"/>
      <w:r w:rsidR="00A203B4" w:rsidRPr="004F18F3">
        <w:rPr>
          <w:rFonts w:ascii="Arial" w:hAnsi="Arial" w:cs="Arial"/>
          <w:sz w:val="24"/>
          <w:szCs w:val="24"/>
        </w:rPr>
        <w:t>. zm.) będzie dokonana na Karcie zgodności Wykonaw</w:t>
      </w:r>
      <w:r w:rsidR="004F18F3" w:rsidRPr="004F18F3">
        <w:rPr>
          <w:rFonts w:ascii="Arial" w:hAnsi="Arial" w:cs="Arial"/>
          <w:sz w:val="24"/>
          <w:szCs w:val="24"/>
        </w:rPr>
        <w:t>cy, która stanowi załącznik nr 3</w:t>
      </w:r>
      <w:r w:rsidR="00A203B4" w:rsidRPr="004F18F3">
        <w:rPr>
          <w:rFonts w:ascii="Arial" w:hAnsi="Arial" w:cs="Arial"/>
          <w:sz w:val="24"/>
          <w:szCs w:val="24"/>
        </w:rPr>
        <w:t xml:space="preserve"> do niniejszego ogłoszenia, w oparciu o analizę danych zawartych w formularzu Zgłoszenia zamiaru realizacji operacji - Załącznik nr 1 do niniejszego ogłoszenia oraz dokumentów załączonych do Zgłoszenia przez podmiot zgłaszający, potwierdzających spełnianie przez niego podmiotowych warunków wsparcia (kopie dokumentów muszą być potwierdzone za zgodność z oryginałem przez podmiot zgłaszający lub podmiot, który wydał dokument lub pracownika Stowarzyszenia „Lokalna Gr</w:t>
      </w:r>
      <w:r w:rsidR="00A203B4" w:rsidRPr="004F18F3">
        <w:rPr>
          <w:rFonts w:ascii="Arial" w:hAnsi="Arial" w:cs="Arial"/>
          <w:sz w:val="24"/>
          <w:szCs w:val="24"/>
        </w:rPr>
        <w:t>upa Działania –„ Razem na Piaskowcu</w:t>
      </w:r>
      <w:r w:rsidR="00A203B4" w:rsidRPr="004F18F3">
        <w:rPr>
          <w:rFonts w:ascii="Arial" w:hAnsi="Arial" w:cs="Arial"/>
          <w:sz w:val="24"/>
          <w:szCs w:val="24"/>
        </w:rPr>
        <w:t xml:space="preserve">”). </w:t>
      </w:r>
    </w:p>
    <w:p w:rsidR="00A203B4" w:rsidRPr="004F18F3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18F3">
        <w:rPr>
          <w:rFonts w:ascii="Arial" w:hAnsi="Arial" w:cs="Arial"/>
          <w:sz w:val="24"/>
          <w:szCs w:val="24"/>
        </w:rPr>
        <w:t>Dokumenty te powinny obejmować przynajmniej następujące dokumenty (w zależności od formy prawnej podmiotu zgłaszającego):</w:t>
      </w:r>
    </w:p>
    <w:p w:rsidR="00A203B4" w:rsidRPr="004F18F3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18F3">
        <w:rPr>
          <w:rFonts w:ascii="Arial" w:hAnsi="Arial" w:cs="Arial"/>
          <w:sz w:val="24"/>
          <w:szCs w:val="24"/>
        </w:rPr>
        <w:t xml:space="preserve"> 1. Kopia dokumentu tożsamości (dotyczy osób fizycznych) - Obywatele Polski zobowiązani są złożyć kopię dowodu osobistego, a obywatele pozostałych państw UE kopię karty pobytu, paszportu lub każdego innego dokumentu ze zdjęciem, wydanego w kraju obywatelstwa danej osoby, który w danym kraju jest uznawany za dokument tożsamości i zawiera dane osobowe oraz informację o obywatelstwie. Jeżeli podmiot zgłaszający zamiar realizacji operacji, będący obywatelem Polski z jakiegoś powodu nie może załączyć kopii dowodu osobistego, może załączyć kopię paszportu (w przypadku osób fizycznych nie wykonuj</w:t>
      </w:r>
      <w:r w:rsidR="004F18F3" w:rsidRPr="004F18F3">
        <w:rPr>
          <w:rFonts w:ascii="Arial" w:hAnsi="Arial" w:cs="Arial"/>
          <w:sz w:val="24"/>
          <w:szCs w:val="24"/>
        </w:rPr>
        <w:t>ących działalności gospodarczej</w:t>
      </w:r>
      <w:r w:rsidRPr="004F18F3">
        <w:rPr>
          <w:rFonts w:ascii="Arial" w:hAnsi="Arial" w:cs="Arial"/>
          <w:sz w:val="24"/>
          <w:szCs w:val="24"/>
        </w:rPr>
        <w:t xml:space="preserve"> - wraz z zaświadczeniem z właściwej Ewidencji Ludności o miejscu zameldowania na pobyt czasowy lub stały na podstawie, którego LGD będzie mogła potwierdzić miejsce zamieszkania podmiotu ubiegają</w:t>
      </w:r>
      <w:r w:rsidR="004F18F3" w:rsidRPr="004F18F3">
        <w:rPr>
          <w:rFonts w:ascii="Arial" w:hAnsi="Arial" w:cs="Arial"/>
          <w:sz w:val="24"/>
          <w:szCs w:val="24"/>
        </w:rPr>
        <w:t>cego się o przyznanie pomocy)</w:t>
      </w:r>
      <w:r w:rsidRPr="004F18F3">
        <w:rPr>
          <w:rFonts w:ascii="Arial" w:hAnsi="Arial" w:cs="Arial"/>
          <w:sz w:val="24"/>
          <w:szCs w:val="24"/>
        </w:rPr>
        <w:t xml:space="preserve"> do której stosują się przepisy ustawy o swobodzie działalności gospodarczej (Dz. U. 2015, poz. 584 z </w:t>
      </w:r>
      <w:proofErr w:type="spellStart"/>
      <w:r w:rsidRPr="004F18F3">
        <w:rPr>
          <w:rFonts w:ascii="Arial" w:hAnsi="Arial" w:cs="Arial"/>
          <w:sz w:val="24"/>
          <w:szCs w:val="24"/>
        </w:rPr>
        <w:t>późn</w:t>
      </w:r>
      <w:proofErr w:type="spellEnd"/>
      <w:r w:rsidRPr="004F18F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F18F3">
        <w:rPr>
          <w:rFonts w:ascii="Arial" w:hAnsi="Arial" w:cs="Arial"/>
          <w:sz w:val="24"/>
          <w:szCs w:val="24"/>
        </w:rPr>
        <w:t>zm</w:t>
      </w:r>
      <w:proofErr w:type="spellEnd"/>
      <w:r w:rsidRPr="004F18F3">
        <w:rPr>
          <w:rFonts w:ascii="Arial" w:hAnsi="Arial" w:cs="Arial"/>
          <w:sz w:val="24"/>
          <w:szCs w:val="24"/>
        </w:rPr>
        <w:t xml:space="preserve">) </w:t>
      </w:r>
    </w:p>
    <w:p w:rsidR="00A203B4" w:rsidRPr="004F18F3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18F3">
        <w:rPr>
          <w:rFonts w:ascii="Arial" w:hAnsi="Arial" w:cs="Arial"/>
          <w:sz w:val="24"/>
          <w:szCs w:val="24"/>
        </w:rPr>
        <w:t xml:space="preserve">2. Zaświadczenie z właściwej Ewidencji Ludności o miejscu pobytu stałego lub czasowego (dotyczy osób fizycznych nie wykonujących działalności gospodarczej2 – tylko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pomocy). </w:t>
      </w:r>
    </w:p>
    <w:p w:rsidR="00A203B4" w:rsidRPr="004F18F3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18F3">
        <w:rPr>
          <w:rFonts w:ascii="Arial" w:hAnsi="Arial" w:cs="Arial"/>
          <w:sz w:val="24"/>
          <w:szCs w:val="24"/>
        </w:rPr>
        <w:t xml:space="preserve">3. Dokument potwierdzający zdolność prawną oraz posiadanie siedziby lub oddziału na obszarze objętym LSR (dotyczy jednostki organizacyjnej nieposiadającej osobowości prawnej, której ustawa przyznaje zdolność prawną, jeżeli nie jest ona zarejestrowana w Krajowym Rejestrze Sądowym). </w:t>
      </w:r>
    </w:p>
    <w:p w:rsidR="00A203B4" w:rsidRDefault="00A203B4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F18F3">
        <w:rPr>
          <w:rFonts w:ascii="Arial" w:hAnsi="Arial" w:cs="Arial"/>
          <w:sz w:val="24"/>
          <w:szCs w:val="24"/>
        </w:rPr>
        <w:t xml:space="preserve">4. Zaświadczenie o posiadaniu osobowości prawnej przez kościelną jednostkę organizacyjną wystawione przez Wojewodę lub Ministra Spraw Wewnętrznych i Administracji nie wcześniej niż 3 miesiące przed dniem złożenia wniosku o przyznanie pomocy (dotyczy kościołów lub związków wyznaniowych). </w:t>
      </w:r>
    </w:p>
    <w:p w:rsidR="000E3604" w:rsidRPr="004F18F3" w:rsidRDefault="004F18F3" w:rsidP="006609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Decyzja o wpisie producenta do ewidencji producentów albo wniosek wpis do ewidencji producentów o której mowa w przepisach o krajowym systemie </w:t>
      </w:r>
      <w:r w:rsidR="000E3604">
        <w:rPr>
          <w:rFonts w:ascii="Arial" w:hAnsi="Arial" w:cs="Arial"/>
          <w:sz w:val="24"/>
          <w:szCs w:val="24"/>
        </w:rPr>
        <w:t>ewidencji</w:t>
      </w:r>
      <w:r>
        <w:rPr>
          <w:rFonts w:ascii="Arial" w:hAnsi="Arial" w:cs="Arial"/>
          <w:sz w:val="24"/>
          <w:szCs w:val="24"/>
        </w:rPr>
        <w:t xml:space="preserve"> producentów, ewidencji gospodarstw rolnych oraz ewidencji wniosków o przyznanie </w:t>
      </w:r>
      <w:r w:rsidR="000E3604">
        <w:rPr>
          <w:rFonts w:ascii="Arial" w:hAnsi="Arial" w:cs="Arial"/>
          <w:sz w:val="24"/>
          <w:szCs w:val="24"/>
        </w:rPr>
        <w:t>płat</w:t>
      </w:r>
      <w:r>
        <w:rPr>
          <w:rFonts w:ascii="Arial" w:hAnsi="Arial" w:cs="Arial"/>
          <w:sz w:val="24"/>
          <w:szCs w:val="24"/>
        </w:rPr>
        <w:t xml:space="preserve">ności lub zaświadczenie o nadanym numerze identyfikacyjnym w ewidencji </w:t>
      </w:r>
      <w:r w:rsidR="000E3604">
        <w:rPr>
          <w:rFonts w:ascii="Arial" w:hAnsi="Arial" w:cs="Arial"/>
          <w:sz w:val="24"/>
          <w:szCs w:val="24"/>
        </w:rPr>
        <w:t>producentów.</w:t>
      </w:r>
    </w:p>
    <w:p w:rsidR="00A203B4" w:rsidRPr="004F18F3" w:rsidRDefault="000E3604" w:rsidP="006609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A203B4" w:rsidRPr="004F18F3">
        <w:rPr>
          <w:rFonts w:ascii="Arial" w:hAnsi="Arial" w:cs="Arial"/>
          <w:sz w:val="24"/>
          <w:szCs w:val="24"/>
        </w:rPr>
        <w:t>. Oświadczenie o wielkości przedsiębiorstwa sporządzone na formu</w:t>
      </w:r>
      <w:r w:rsidR="004F18F3" w:rsidRPr="004F18F3">
        <w:rPr>
          <w:rFonts w:ascii="Arial" w:hAnsi="Arial" w:cs="Arial"/>
          <w:sz w:val="24"/>
          <w:szCs w:val="24"/>
        </w:rPr>
        <w:t xml:space="preserve">larzu stanowiącym załącznik nr 5 </w:t>
      </w:r>
      <w:r w:rsidR="00A203B4" w:rsidRPr="004F18F3">
        <w:rPr>
          <w:rFonts w:ascii="Arial" w:hAnsi="Arial" w:cs="Arial"/>
          <w:sz w:val="24"/>
          <w:szCs w:val="24"/>
        </w:rPr>
        <w:t>do niniejszego ogłoszenia, wypełn</w:t>
      </w:r>
      <w:r w:rsidR="004F18F3" w:rsidRPr="004F18F3">
        <w:rPr>
          <w:rFonts w:ascii="Arial" w:hAnsi="Arial" w:cs="Arial"/>
          <w:sz w:val="24"/>
          <w:szCs w:val="24"/>
        </w:rPr>
        <w:t xml:space="preserve">iony zgodnie z załącznikiem nr 6 </w:t>
      </w:r>
      <w:r w:rsidR="00A203B4" w:rsidRPr="004F18F3">
        <w:rPr>
          <w:rFonts w:ascii="Arial" w:hAnsi="Arial" w:cs="Arial"/>
          <w:sz w:val="24"/>
          <w:szCs w:val="24"/>
        </w:rPr>
        <w:t xml:space="preserve">do niniejszego ogłoszenia (dotyczy podmiotów wykonujących działalność gospodarczą). </w:t>
      </w:r>
    </w:p>
    <w:p w:rsidR="00A203B4" w:rsidRPr="004F18F3" w:rsidRDefault="00784485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8.    Informacja o miejscu udostępnienia dokumentów zawierających informacje na temat wyboru Wykonawcy, w tym formularza zgłoszenia zamiaru realizacji operacji własnej: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  <w:t>Informację o miejscu udostępnienia dokumentów zawierających informacje na temat wyboru Wykonawcy, w tym formularza zgłoszenia zamiaru realizacji operacji własnej udostępniony jest na st</w:t>
      </w:r>
      <w:r w:rsidR="00474F22" w:rsidRPr="004F18F3">
        <w:rPr>
          <w:rFonts w:ascii="Arial" w:eastAsia="Times New Roman" w:hAnsi="Arial" w:cs="Arial"/>
          <w:sz w:val="24"/>
          <w:szCs w:val="24"/>
          <w:lang w:eastAsia="pl-PL"/>
        </w:rPr>
        <w:t>ronie: www.razemnapiaskowcu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>.pl</w:t>
      </w:r>
      <w:r w:rsidR="00474F22"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oraz do wglądu w Biurze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Stowarzyszenia Lokalne</w:t>
      </w:r>
      <w:r w:rsidR="00474F22"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j Grupy Działania „Razem na Piaskowcu” ul. Kolejowa 36B, 26-500 Szydłowiec 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>od poniedziałku</w:t>
      </w:r>
      <w:r w:rsidR="00ED691F"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 do piątku w godz. od 8.00 do 15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>.00 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Załączniki do ogłoszenia</w:t>
      </w:r>
      <w:r w:rsidRPr="004F18F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: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6" w:history="1">
        <w:r w:rsidR="00A203B4" w:rsidRPr="004F18F3">
          <w:rPr>
            <w:rFonts w:ascii="Arial" w:eastAsia="Times New Roman" w:hAnsi="Arial" w:cs="Arial"/>
            <w:sz w:val="24"/>
            <w:szCs w:val="24"/>
            <w:lang w:eastAsia="pl-PL"/>
          </w:rPr>
          <w:t xml:space="preserve">1. </w:t>
        </w:r>
        <w:r w:rsidR="00A203B4" w:rsidRPr="004F18F3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Formularz zgłoszenia zamiaru realizacji operacji odpowiadającej zakresowi operacji własnej LGD.</w:t>
        </w:r>
      </w:hyperlink>
    </w:p>
    <w:p w:rsidR="00A203B4" w:rsidRPr="004F18F3" w:rsidRDefault="004F18F3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Kryteria wyboru operacji </w:t>
      </w:r>
    </w:p>
    <w:p w:rsidR="004F18F3" w:rsidRPr="004F18F3" w:rsidRDefault="004F18F3" w:rsidP="004F18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18F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81431"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>Karta zgodności Wykonawcy</w:t>
      </w:r>
      <w:r w:rsidR="00A203B4"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hAnsi="Arial" w:cs="Arial"/>
          <w:sz w:val="24"/>
          <w:szCs w:val="24"/>
        </w:rPr>
        <w:t>4</w:t>
      </w:r>
      <w:r w:rsidR="00A203B4" w:rsidRPr="004F18F3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="00A203B4" w:rsidRPr="004F18F3">
          <w:rPr>
            <w:rFonts w:ascii="Arial" w:eastAsia="Times New Roman" w:hAnsi="Arial" w:cs="Arial"/>
            <w:sz w:val="24"/>
            <w:szCs w:val="24"/>
            <w:lang w:eastAsia="pl-PL"/>
          </w:rPr>
          <w:t>Procedura oceny i wyboru operacji własnych LGD w ramach poddziałania „Wsparcie na wdrażanie operacji w ramach strategii rozwoju lokalnego kierowanego przez społeczność” objętego PROW 2014-2020.</w:t>
        </w:r>
      </w:hyperlink>
      <w:r w:rsidR="00A203B4" w:rsidRPr="004F18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8F3">
        <w:rPr>
          <w:rFonts w:ascii="Arial" w:eastAsia="Times New Roman" w:hAnsi="Arial" w:cs="Arial"/>
          <w:sz w:val="24"/>
          <w:szCs w:val="24"/>
          <w:lang w:eastAsia="pl-PL"/>
        </w:rPr>
        <w:t xml:space="preserve">5. Oświadczenie o wielkości przedsiębiorstwa </w:t>
      </w:r>
    </w:p>
    <w:p w:rsidR="00784485" w:rsidRPr="004F18F3" w:rsidRDefault="004F18F3" w:rsidP="004F1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F3">
        <w:rPr>
          <w:rFonts w:ascii="Arial" w:eastAsia="Times New Roman" w:hAnsi="Arial" w:cs="Arial"/>
          <w:sz w:val="24"/>
          <w:szCs w:val="24"/>
          <w:lang w:eastAsia="pl-PL"/>
        </w:rPr>
        <w:t>6. Zasady wypełniania oświadczenia o wielkości przedsiębiorstwa</w:t>
      </w:r>
      <w:r w:rsidR="00A203B4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4485" w:rsidRPr="004F18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D32" w:rsidRDefault="00E13D32" w:rsidP="00784485">
      <w:pPr>
        <w:shd w:val="clear" w:color="auto" w:fill="FAFAFA"/>
        <w:spacing w:after="150" w:line="240" w:lineRule="auto"/>
        <w:jc w:val="both"/>
      </w:pPr>
    </w:p>
    <w:sectPr w:rsidR="00E13D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88" w:rsidRDefault="00307F88" w:rsidP="00307F88">
      <w:pPr>
        <w:spacing w:after="0" w:line="240" w:lineRule="auto"/>
      </w:pPr>
      <w:r>
        <w:separator/>
      </w:r>
    </w:p>
  </w:endnote>
  <w:endnote w:type="continuationSeparator" w:id="0">
    <w:p w:rsidR="00307F88" w:rsidRDefault="00307F88" w:rsidP="0030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307F88" w:rsidRPr="00AF459C" w:rsidTr="00307F88">
      <w:trPr>
        <w:jc w:val="center"/>
      </w:trPr>
      <w:tc>
        <w:tcPr>
          <w:tcW w:w="3114" w:type="dxa"/>
        </w:tcPr>
        <w:p w:rsidR="00307F88" w:rsidRPr="00AF459C" w:rsidRDefault="00307F88" w:rsidP="00307F88">
          <w:pPr>
            <w:pStyle w:val="Stopka"/>
            <w:rPr>
              <w:noProof/>
              <w:color w:val="008080"/>
              <w:sz w:val="20"/>
              <w:szCs w:val="20"/>
            </w:rPr>
          </w:pPr>
          <w:r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3353F3F" wp14:editId="6CC823C2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</w:tcPr>
        <w:p w:rsidR="00307F88" w:rsidRPr="00AF459C" w:rsidRDefault="00307F88" w:rsidP="00307F88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5510BB71" wp14:editId="7DF3C287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</w:tcPr>
        <w:p w:rsidR="00307F88" w:rsidRPr="00AF459C" w:rsidRDefault="00307F88" w:rsidP="00307F88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B7AA524" wp14:editId="7B1DFF5C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F88" w:rsidRPr="00307F88" w:rsidRDefault="00307F88" w:rsidP="00307F88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88" w:rsidRDefault="00307F88" w:rsidP="00307F88">
      <w:pPr>
        <w:spacing w:after="0" w:line="240" w:lineRule="auto"/>
      </w:pPr>
      <w:r>
        <w:separator/>
      </w:r>
    </w:p>
  </w:footnote>
  <w:footnote w:type="continuationSeparator" w:id="0">
    <w:p w:rsidR="00307F88" w:rsidRDefault="00307F88" w:rsidP="0030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F88" w:rsidRPr="000D4BD7" w:rsidRDefault="00307F88" w:rsidP="00307F88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E4C9765" wp14:editId="1B58C28E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307F88" w:rsidRPr="000D4BD7" w:rsidRDefault="00307F88" w:rsidP="00307F88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</w:t>
    </w:r>
  </w:p>
  <w:p w:rsidR="00307F88" w:rsidRPr="000D4BD7" w:rsidRDefault="00307F88" w:rsidP="00307F88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 xml:space="preserve">Biuro: Mirzec Stary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9, 27-220 Mirzec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ul. Kolejowa 36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b, 26-500 Szydłowiec</w:t>
    </w:r>
  </w:p>
  <w:p w:rsidR="00307F88" w:rsidRDefault="00307F88" w:rsidP="00307F88">
    <w:pPr>
      <w:pStyle w:val="Nagwek"/>
    </w:pPr>
    <w:r>
      <w:t xml:space="preserve">                                                       </w:t>
    </w:r>
    <w:hyperlink r:id="rId2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72"/>
    <w:rsid w:val="00003572"/>
    <w:rsid w:val="000E3604"/>
    <w:rsid w:val="0027070D"/>
    <w:rsid w:val="002E3E25"/>
    <w:rsid w:val="00307F88"/>
    <w:rsid w:val="0038039A"/>
    <w:rsid w:val="003F1985"/>
    <w:rsid w:val="00474F22"/>
    <w:rsid w:val="004F18F3"/>
    <w:rsid w:val="00660913"/>
    <w:rsid w:val="00681431"/>
    <w:rsid w:val="006E17BB"/>
    <w:rsid w:val="007422A0"/>
    <w:rsid w:val="00745FAA"/>
    <w:rsid w:val="00751FB4"/>
    <w:rsid w:val="00784485"/>
    <w:rsid w:val="00784AB4"/>
    <w:rsid w:val="008340D7"/>
    <w:rsid w:val="00940FC3"/>
    <w:rsid w:val="009D1218"/>
    <w:rsid w:val="00A0572D"/>
    <w:rsid w:val="00A203B4"/>
    <w:rsid w:val="00B562CA"/>
    <w:rsid w:val="00BC0C96"/>
    <w:rsid w:val="00C53B54"/>
    <w:rsid w:val="00E13D32"/>
    <w:rsid w:val="00E84960"/>
    <w:rsid w:val="00ED2D90"/>
    <w:rsid w:val="00ED691F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F041"/>
  <w15:chartTrackingRefBased/>
  <w15:docId w15:val="{91D2F24B-C35F-419A-A299-F2DB21C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35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F88"/>
  </w:style>
  <w:style w:type="paragraph" w:styleId="Stopka">
    <w:name w:val="footer"/>
    <w:basedOn w:val="Normalny"/>
    <w:link w:val="StopkaZnak"/>
    <w:unhideWhenUsed/>
    <w:rsid w:val="0030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7F88"/>
  </w:style>
  <w:style w:type="paragraph" w:styleId="Tekstdymka">
    <w:name w:val="Balloon Text"/>
    <w:basedOn w:val="Normalny"/>
    <w:link w:val="TekstdymkaZnak"/>
    <w:uiPriority w:val="99"/>
    <w:semiHidden/>
    <w:unhideWhenUsed/>
    <w:rsid w:val="00A0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gdpodbabiogorze.pl/pliki_lgd/na%20storn%C4%99/PROCEDURA%20OPERACJE%20W%C5%81ASNE%20zmiana%20RLK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podbabiogorze.pl/pliki_lgd/na%20storn%C4%99/za%C5%82%C4%85cznik%20nr%20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7</cp:revision>
  <cp:lastPrinted>2017-10-04T10:34:00Z</cp:lastPrinted>
  <dcterms:created xsi:type="dcterms:W3CDTF">2017-09-04T11:41:00Z</dcterms:created>
  <dcterms:modified xsi:type="dcterms:W3CDTF">2017-10-04T11:16:00Z</dcterms:modified>
</cp:coreProperties>
</file>