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A1" w:rsidRPr="00D6059D" w:rsidRDefault="00657BA1" w:rsidP="00657BA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57BA1" w:rsidRDefault="00657BA1" w:rsidP="00657BA1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>FORMULARZ ZGŁASZANIA UWAG DO LOKALNE</w:t>
      </w:r>
      <w:r w:rsidR="00547672">
        <w:rPr>
          <w:rFonts w:ascii="Cambria" w:hAnsi="Cambria" w:cs="Arial"/>
          <w:b/>
          <w:sz w:val="22"/>
        </w:rPr>
        <w:t>J STRATEGII ROZWOJU NA LATA 2016-2022</w:t>
      </w:r>
      <w:r>
        <w:rPr>
          <w:rFonts w:ascii="Cambria" w:hAnsi="Cambria" w:cs="Arial"/>
          <w:b/>
          <w:sz w:val="22"/>
        </w:rPr>
        <w:br/>
      </w:r>
    </w:p>
    <w:p w:rsidR="00657BA1" w:rsidRDefault="00657BA1" w:rsidP="00657BA1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6"/>
      </w:tblGrid>
      <w:tr w:rsidR="00657BA1" w:rsidTr="00615295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 i nazwisko/</w:t>
            </w:r>
          </w:p>
          <w:p w:rsidR="00657BA1" w:rsidRDefault="00657BA1" w:rsidP="0061529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657BA1" w:rsidTr="00615295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657BA1" w:rsidTr="00615295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657BA1" w:rsidTr="00615295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657BA1" w:rsidRDefault="00657BA1" w:rsidP="00657BA1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657BA1" w:rsidRDefault="00657BA1" w:rsidP="00657BA1">
      <w:pPr>
        <w:spacing w:after="200" w:line="276" w:lineRule="auto"/>
        <w:rPr>
          <w:rFonts w:ascii="Cambria" w:hAnsi="Cambria"/>
          <w:i/>
          <w:sz w:val="22"/>
        </w:rPr>
      </w:pPr>
    </w:p>
    <w:p w:rsidR="00657BA1" w:rsidRDefault="00657BA1" w:rsidP="00657BA1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>2. Zgłaszane uwagi do  Lokalnej Strat</w:t>
      </w:r>
      <w:r w:rsidR="00547672">
        <w:rPr>
          <w:rFonts w:ascii="Cambria" w:hAnsi="Cambria" w:cs="Arial"/>
          <w:b/>
          <w:sz w:val="22"/>
        </w:rPr>
        <w:t>egii Rozwoju na lata 2016 – 2022</w:t>
      </w:r>
      <w:r>
        <w:rPr>
          <w:rFonts w:ascii="Cambria" w:hAnsi="Cambria" w:cs="Arial"/>
          <w:b/>
          <w:sz w:val="22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4"/>
        <w:gridCol w:w="2492"/>
        <w:gridCol w:w="2977"/>
        <w:gridCol w:w="3009"/>
      </w:tblGrid>
      <w:tr w:rsidR="00657BA1" w:rsidTr="00615295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Treść LSR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657BA1" w:rsidRDefault="00657BA1" w:rsidP="0061529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657BA1" w:rsidTr="00615295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657BA1" w:rsidTr="00615295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657BA1" w:rsidTr="00615295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A1" w:rsidRDefault="00657BA1" w:rsidP="00615295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7BA1" w:rsidRDefault="00657BA1" w:rsidP="006152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7BA1" w:rsidRDefault="00657BA1" w:rsidP="00615295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57BA1" w:rsidRDefault="00657BA1" w:rsidP="00657BA1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657BA1" w:rsidRDefault="00657BA1" w:rsidP="00657BA1">
      <w:pPr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6" w:history="1">
        <w:r>
          <w:rPr>
            <w:rStyle w:val="Hipercze"/>
            <w:rFonts w:ascii="Cambria" w:hAnsi="Cambria" w:cs="Arial"/>
            <w:sz w:val="22"/>
          </w:rPr>
          <w:t>biuro@razemnapiaskowcu.pl</w:t>
        </w:r>
      </w:hyperlink>
      <w:r>
        <w:rPr>
          <w:rFonts w:ascii="Cambria" w:hAnsi="Cambria" w:cs="Arial"/>
          <w:sz w:val="22"/>
        </w:rPr>
        <w:t xml:space="preserve">  w formacie możliwym od edycji (doc., </w:t>
      </w:r>
      <w:proofErr w:type="spellStart"/>
      <w:r>
        <w:rPr>
          <w:rFonts w:ascii="Cambria" w:hAnsi="Cambria" w:cs="Arial"/>
          <w:sz w:val="22"/>
        </w:rPr>
        <w:t>docx</w:t>
      </w:r>
      <w:proofErr w:type="spellEnd"/>
      <w:r>
        <w:rPr>
          <w:rFonts w:ascii="Cambria" w:hAnsi="Cambria" w:cs="Arial"/>
          <w:sz w:val="22"/>
        </w:rPr>
        <w:t>., rtf.)</w:t>
      </w:r>
    </w:p>
    <w:p w:rsidR="00657BA1" w:rsidRDefault="00657BA1" w:rsidP="00657BA1">
      <w:pPr>
        <w:jc w:val="both"/>
        <w:rPr>
          <w:rFonts w:ascii="Cambria" w:hAnsi="Cambria" w:cs="Arial"/>
          <w:b/>
          <w:sz w:val="22"/>
        </w:rPr>
      </w:pPr>
    </w:p>
    <w:p w:rsidR="00657BA1" w:rsidRDefault="00657BA1" w:rsidP="00657BA1">
      <w:pPr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Lokalne</w:t>
      </w:r>
      <w:r w:rsidR="00547672">
        <w:rPr>
          <w:rFonts w:ascii="Cambria" w:hAnsi="Cambria" w:cs="Arial"/>
          <w:b/>
          <w:sz w:val="22"/>
        </w:rPr>
        <w:t>j Strategii Rozwoju na lata 2016-2022</w:t>
      </w:r>
      <w:bookmarkStart w:id="0" w:name="_GoBack"/>
      <w:bookmarkEnd w:id="0"/>
      <w:r>
        <w:rPr>
          <w:rFonts w:ascii="Cambria" w:hAnsi="Cambria" w:cs="Arial"/>
          <w:b/>
          <w:sz w:val="22"/>
        </w:rPr>
        <w:t xml:space="preserve">. </w:t>
      </w:r>
    </w:p>
    <w:p w:rsidR="00657BA1" w:rsidRDefault="00657BA1" w:rsidP="00657BA1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657BA1" w:rsidRDefault="00657BA1" w:rsidP="00657BA1">
      <w:pPr>
        <w:pStyle w:val="Nagwek"/>
        <w:rPr>
          <w:sz w:val="18"/>
          <w:szCs w:val="18"/>
        </w:rPr>
      </w:pPr>
    </w:p>
    <w:p w:rsidR="00657BA1" w:rsidRDefault="00657BA1" w:rsidP="00657BA1">
      <w:pPr>
        <w:rPr>
          <w:rFonts w:ascii="Calibri" w:hAnsi="Calibri"/>
          <w:sz w:val="22"/>
          <w:szCs w:val="22"/>
        </w:rPr>
      </w:pPr>
    </w:p>
    <w:p w:rsidR="00657BA1" w:rsidRDefault="00657BA1" w:rsidP="00657BA1"/>
    <w:p w:rsidR="00E13D32" w:rsidRDefault="00E13D32"/>
    <w:sectPr w:rsidR="00E13D32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AC" w:rsidRDefault="008A4BAC">
      <w:r>
        <w:separator/>
      </w:r>
    </w:p>
  </w:endnote>
  <w:endnote w:type="continuationSeparator" w:id="0">
    <w:p w:rsidR="008A4BAC" w:rsidRDefault="008A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Default="00657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629E6B" wp14:editId="7F64487B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3DA02D" wp14:editId="6836C42C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10C66C" wp14:editId="5698C91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AC" w:rsidRDefault="008A4BAC">
      <w:r>
        <w:separator/>
      </w:r>
    </w:p>
  </w:footnote>
  <w:footnote w:type="continuationSeparator" w:id="0">
    <w:p w:rsidR="008A4BAC" w:rsidRDefault="008A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Pr="00761EC9" w:rsidRDefault="00657BA1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B627BF7" wp14:editId="0C3AA899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657BA1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>
      <w:rPr>
        <w:rFonts w:ascii="Georgia" w:hAnsi="Georgia"/>
        <w:color w:val="365F91"/>
        <w:sz w:val="16"/>
        <w:szCs w:val="16"/>
      </w:rPr>
      <w:t>Mirzec Stary 9, 27-220 Mirzec</w:t>
    </w:r>
  </w:p>
  <w:p w:rsidR="000F47D5" w:rsidRPr="00761EC9" w:rsidRDefault="00657BA1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Biuro: Mirzec Stary 9, 27-220 Mirzec</w:t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ul. Kolejowa 9b, 26-500 Szydłowiec</w:t>
    </w:r>
  </w:p>
  <w:p w:rsidR="00761EC9" w:rsidRPr="00761EC9" w:rsidRDefault="008A4BAC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657BA1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657BA1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657BA1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657BA1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A1"/>
    <w:rsid w:val="00547672"/>
    <w:rsid w:val="00657BA1"/>
    <w:rsid w:val="008A4BAC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95D"/>
  <w15:chartTrackingRefBased/>
  <w15:docId w15:val="{617B8EA3-2E3D-4885-810B-3C79F1E9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7B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7BA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7BA1"/>
  </w:style>
  <w:style w:type="paragraph" w:styleId="Stopka">
    <w:name w:val="footer"/>
    <w:basedOn w:val="Normalny"/>
    <w:link w:val="StopkaZnak"/>
    <w:uiPriority w:val="99"/>
    <w:unhideWhenUsed/>
    <w:rsid w:val="00657BA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7BA1"/>
  </w:style>
  <w:style w:type="character" w:styleId="Hipercze">
    <w:name w:val="Hyperlink"/>
    <w:basedOn w:val="Domylnaczcionkaakapitu"/>
    <w:uiPriority w:val="99"/>
    <w:unhideWhenUsed/>
    <w:rsid w:val="0065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dorota sykulska</cp:lastModifiedBy>
  <cp:revision>2</cp:revision>
  <dcterms:created xsi:type="dcterms:W3CDTF">2016-12-30T10:19:00Z</dcterms:created>
  <dcterms:modified xsi:type="dcterms:W3CDTF">2016-12-30T10:35:00Z</dcterms:modified>
</cp:coreProperties>
</file>