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80B2" w14:textId="77777777" w:rsidR="00787423" w:rsidRPr="00A71098" w:rsidRDefault="00787423" w:rsidP="00787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 xml:space="preserve">KRYTERIA WYBORU OPERACJI  -  </w:t>
      </w:r>
      <w:r>
        <w:rPr>
          <w:rFonts w:ascii="Times New Roman" w:eastAsia="Calibri" w:hAnsi="Times New Roman" w:cs="Times New Roman"/>
          <w:b/>
          <w:sz w:val="21"/>
          <w:szCs w:val="21"/>
        </w:rPr>
        <w:t>Operacje własne</w:t>
      </w:r>
    </w:p>
    <w:p w14:paraId="7C103554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4DAE3B6" w14:textId="77777777" w:rsidR="00787423" w:rsidRPr="00A71098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 xml:space="preserve">Kwota </w:t>
      </w:r>
      <w:r>
        <w:rPr>
          <w:rFonts w:ascii="Times New Roman" w:eastAsia="Calibri" w:hAnsi="Times New Roman" w:cs="Times New Roman"/>
          <w:b/>
          <w:sz w:val="21"/>
          <w:szCs w:val="21"/>
        </w:rPr>
        <w:t>wkładu własnego</w:t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>:</w:t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14:paraId="2C5E6AE6" w14:textId="77777777" w:rsidR="00787423" w:rsidRPr="00667B45" w:rsidRDefault="00787423" w:rsidP="0078742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Od 0 zł do </w:t>
      </w:r>
      <w:r w:rsidRPr="00667B45">
        <w:rPr>
          <w:rFonts w:ascii="Times New Roman" w:eastAsia="Calibri" w:hAnsi="Times New Roman" w:cs="Times New Roman"/>
          <w:sz w:val="21"/>
          <w:szCs w:val="21"/>
        </w:rPr>
        <w:t>2 500 zł</w:t>
      </w:r>
      <w:r>
        <w:rPr>
          <w:rFonts w:ascii="Times New Roman" w:eastAsia="Calibri" w:hAnsi="Times New Roman" w:cs="Times New Roman"/>
          <w:sz w:val="21"/>
          <w:szCs w:val="21"/>
        </w:rPr>
        <w:t xml:space="preserve">. 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</w:t>
      </w:r>
      <w:r w:rsidRPr="00667B45">
        <w:rPr>
          <w:rFonts w:ascii="Times New Roman" w:eastAsia="Calibri" w:hAnsi="Times New Roman" w:cs="Times New Roman"/>
          <w:sz w:val="21"/>
          <w:szCs w:val="21"/>
        </w:rPr>
        <w:t>-  0 pkt.</w:t>
      </w:r>
    </w:p>
    <w:p w14:paraId="3D37D2B8" w14:textId="77777777" w:rsidR="00787423" w:rsidRPr="00A71098" w:rsidRDefault="00787423" w:rsidP="007874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powyżej </w:t>
      </w:r>
      <w:r>
        <w:rPr>
          <w:rFonts w:ascii="Times New Roman" w:eastAsia="Calibri" w:hAnsi="Times New Roman" w:cs="Times New Roman"/>
          <w:sz w:val="21"/>
          <w:szCs w:val="21"/>
        </w:rPr>
        <w:t>2 500 zł do 5 000 zł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                 -  10 pkt.</w:t>
      </w:r>
    </w:p>
    <w:p w14:paraId="219BBC88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E9C5F28" w14:textId="77777777" w:rsidR="00787423" w:rsidRPr="00A22D5B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>Operacja komplementarna (1*)</w:t>
      </w:r>
    </w:p>
    <w:p w14:paraId="7FFB72BF" w14:textId="77777777" w:rsidR="00787423" w:rsidRPr="00A938D0" w:rsidRDefault="00787423" w:rsidP="007874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projekt komplementarny jest z więcej niż 4 innymi operacjami/projektami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- 5 pkt.</w:t>
      </w:r>
    </w:p>
    <w:p w14:paraId="6C6DF4E8" w14:textId="77777777" w:rsidR="00787423" w:rsidRPr="00A938D0" w:rsidRDefault="00787423" w:rsidP="007874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komplementarny jest z nie więcej niż 2 innymi operacjami/projektami                          - 3 pkt.</w:t>
      </w:r>
    </w:p>
    <w:p w14:paraId="51595B4C" w14:textId="77777777" w:rsidR="00787423" w:rsidRPr="00A71098" w:rsidRDefault="00787423" w:rsidP="0078742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projekt nie jest komplementarny z innymi operacjami/projektami                                              - 0 pkt.</w:t>
      </w:r>
    </w:p>
    <w:p w14:paraId="6C10458D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1* Operacja komplementarna, czyli uzupełniająca zakres innych operacji zrealizowanych/ realizowanych/ planowanych do zrealizowania na obszarze objętym LSR. Komplementarność wykazuje beneficjent.</w:t>
      </w:r>
    </w:p>
    <w:p w14:paraId="47493559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E906C60" w14:textId="77777777"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Miejsce realizacji projektu(2*)</w:t>
      </w:r>
    </w:p>
    <w:p w14:paraId="659A7EEE" w14:textId="77777777" w:rsidR="00787423" w:rsidRPr="00A938D0" w:rsidRDefault="00787423" w:rsidP="0078742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miejscowość do 500 mieszkańców                                                                   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– 3 pkt.</w:t>
      </w:r>
    </w:p>
    <w:p w14:paraId="73046B6A" w14:textId="77777777" w:rsidR="00787423" w:rsidRPr="00A938D0" w:rsidRDefault="00787423" w:rsidP="0078742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miejscowość powyżej 500 i nie więcej niż 1000 mieszkańców                                                   – 2 pkt.</w:t>
      </w:r>
    </w:p>
    <w:p w14:paraId="0B99C47C" w14:textId="77777777" w:rsidR="00787423" w:rsidRPr="00A71098" w:rsidRDefault="00787423" w:rsidP="0078742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miejscowość powyżej 1000 mieszkańców                                                                                   – 1 pkt.</w:t>
      </w:r>
    </w:p>
    <w:p w14:paraId="25139002" w14:textId="42D1D579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>2*</w:t>
      </w: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- dotyczy miejscowości, w tym również miejscowości będących jednostkami pomocniczymi gmin (sołectwa lub osiedla ), opisanych liczbą mieszkańców zamieszkałych wg stanu na dzień 31.12.201</w:t>
      </w:r>
      <w:r w:rsidR="00C01D17">
        <w:rPr>
          <w:rFonts w:ascii="Times New Roman" w:eastAsia="Calibri" w:hAnsi="Times New Roman" w:cs="Times New Roman"/>
          <w:sz w:val="21"/>
          <w:szCs w:val="21"/>
        </w:rPr>
        <w:t>9</w:t>
      </w: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roku, tj. zameldowanych na stałe lub czasowo.</w:t>
      </w:r>
    </w:p>
    <w:p w14:paraId="7A8850B9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A8DCBA8" w14:textId="77777777"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Obszar realizacji projektu (3*)</w:t>
      </w:r>
    </w:p>
    <w:p w14:paraId="0CCACF04" w14:textId="77777777" w:rsidR="00787423" w:rsidRPr="00A938D0" w:rsidRDefault="00787423" w:rsidP="0078742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jedna miejscowość                                                                                            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– 1 pkt.</w:t>
      </w:r>
    </w:p>
    <w:p w14:paraId="5B747DE8" w14:textId="77777777" w:rsidR="00787423" w:rsidRPr="00A938D0" w:rsidRDefault="00787423" w:rsidP="0078742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dwie miejscowości                                                                                                                        – 2 pkt.</w:t>
      </w:r>
    </w:p>
    <w:p w14:paraId="1F0F02A0" w14:textId="77777777" w:rsidR="00787423" w:rsidRPr="00A71098" w:rsidRDefault="00787423" w:rsidP="0078742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więcej niż 2 miejscowości                                                                                                            – 3 pkt.</w:t>
      </w:r>
    </w:p>
    <w:p w14:paraId="1DE489B2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3*- Stowarzyszeniu zależy na rozwoju współpracy, zaciskaniu więzi, rozszerzaniu działań na więcej niż jedna miejscowość.</w:t>
      </w:r>
    </w:p>
    <w:p w14:paraId="638335C6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BB2CB0A" w14:textId="77777777"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Wykorzystanie lokalnych zasobów (4*)</w:t>
      </w:r>
    </w:p>
    <w:p w14:paraId="55241DDE" w14:textId="77777777" w:rsidR="00787423" w:rsidRPr="00A938D0" w:rsidRDefault="00787423" w:rsidP="0078742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projekt oparty jest na lokalnych zasobach dziedzictwa kult. i hist. i przyrodniczego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–  5 pkt.</w:t>
      </w:r>
    </w:p>
    <w:p w14:paraId="659AA251" w14:textId="77777777" w:rsidR="00787423" w:rsidRPr="00A938D0" w:rsidRDefault="00787423" w:rsidP="0078742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oparty jest na lokalnych zasobach dziedzictwa kult. lub hist. lub przyrodniczego          – 3 pkt.</w:t>
      </w:r>
    </w:p>
    <w:p w14:paraId="7851E101" w14:textId="77777777" w:rsidR="00787423" w:rsidRPr="00A71098" w:rsidRDefault="00787423" w:rsidP="00787423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projekt nie jest oparty na lokalnych zasobach 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– 0 pkt.</w:t>
      </w:r>
    </w:p>
    <w:p w14:paraId="7831CC8F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4*- Preferuje się operacje związane z lepszym wykorzystaniem zasobów obszaru objętego Lokalną Strategią Rozwoju </w:t>
      </w:r>
    </w:p>
    <w:p w14:paraId="29818B0D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9C04A5C" w14:textId="77777777"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Wpływ na poprawę atrakcyjności turystycznej obszaru LGD (5*):</w:t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14:paraId="10F1A70F" w14:textId="77777777" w:rsidR="00787423" w:rsidRPr="00A938D0" w:rsidRDefault="00787423" w:rsidP="0078742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- 0 pkt.  </w:t>
      </w:r>
    </w:p>
    <w:p w14:paraId="21A292B0" w14:textId="77777777" w:rsidR="00787423" w:rsidRPr="00A938D0" w:rsidRDefault="00787423" w:rsidP="0078742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- 3 pkt.</w:t>
      </w:r>
    </w:p>
    <w:p w14:paraId="74E2322A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>5*</w:t>
      </w: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– wpływ na poprawę atrakcyjności turystycznej obszaru polegający na: </w:t>
      </w:r>
    </w:p>
    <w:p w14:paraId="24AB795C" w14:textId="77777777" w:rsidR="00787423" w:rsidRPr="00A22D5B" w:rsidRDefault="00787423" w:rsidP="0078742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opracowaniu i uruchomieniu aplikacji promującej zasoby LGD </w:t>
      </w:r>
    </w:p>
    <w:p w14:paraId="615B7AE3" w14:textId="77777777" w:rsidR="00787423" w:rsidRPr="00A71098" w:rsidRDefault="00787423" w:rsidP="0078742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promocji działalności gospodarczej związanej z produktami lokalnymi</w:t>
      </w:r>
    </w:p>
    <w:p w14:paraId="0D8646B6" w14:textId="77777777"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Innowacyjność (6*):</w:t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14:paraId="73536B56" w14:textId="77777777" w:rsidR="00787423" w:rsidRPr="00A22D5B" w:rsidRDefault="00787423" w:rsidP="0078742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- 0 pkt.  </w:t>
      </w:r>
    </w:p>
    <w:p w14:paraId="6249BD6C" w14:textId="77777777" w:rsidR="00787423" w:rsidRPr="00A22D5B" w:rsidRDefault="00787423" w:rsidP="0078742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- 2 pkt.</w:t>
      </w:r>
    </w:p>
    <w:p w14:paraId="41F4C9C0" w14:textId="77777777" w:rsidR="00787423" w:rsidRPr="00A71098" w:rsidRDefault="00787423" w:rsidP="0078742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na poziomie obszaru LSR 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- 4 pkt.</w:t>
      </w:r>
    </w:p>
    <w:p w14:paraId="66ECABB5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>6*</w:t>
      </w: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- dla </w:t>
      </w:r>
      <w:r>
        <w:rPr>
          <w:rFonts w:ascii="Times New Roman" w:eastAsia="Calibri" w:hAnsi="Times New Roman" w:cs="Times New Roman"/>
          <w:sz w:val="21"/>
          <w:szCs w:val="21"/>
        </w:rPr>
        <w:t>operacji własnej dotyczącej aplikacji promującej zasoby LGD innowacyjność ma wynikać ze sposoby przygotowania i działania aplikacji; dla operacji własnej dotyczącej promocji działalności gospodarczej związanej z produktami lokalnymi innowacyjna ma być promocja tychże produktów</w:t>
      </w:r>
      <w:r w:rsidRPr="00A71098">
        <w:rPr>
          <w:rFonts w:ascii="Times New Roman" w:eastAsia="Calibri" w:hAnsi="Times New Roman" w:cs="Times New Roman"/>
          <w:sz w:val="21"/>
          <w:szCs w:val="21"/>
        </w:rPr>
        <w:t>. Udowodnienie innowacyjności będzie leżeć po stronie wnioskodawcy i wynikać ma z opisu projektu; oceniany będzie brak lub istnieni</w:t>
      </w:r>
      <w:r>
        <w:rPr>
          <w:rFonts w:ascii="Times New Roman" w:eastAsia="Calibri" w:hAnsi="Times New Roman" w:cs="Times New Roman"/>
          <w:sz w:val="21"/>
          <w:szCs w:val="21"/>
        </w:rPr>
        <w:t>e innowacyjności.</w:t>
      </w:r>
    </w:p>
    <w:p w14:paraId="20841A3E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6EF8E0D" w14:textId="77777777"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Oddziaływanie projektu na grupę defaworyzowaną. Projekt skierowany do grup defaworyzowanych: </w:t>
      </w:r>
    </w:p>
    <w:p w14:paraId="2F292DD0" w14:textId="77777777" w:rsidR="00787423" w:rsidRPr="00A22D5B" w:rsidRDefault="00787423" w:rsidP="0078742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projekt skierowany do jednej grupy                                                        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- 1pkt</w:t>
      </w:r>
    </w:p>
    <w:p w14:paraId="59CF5B07" w14:textId="77777777" w:rsidR="00787423" w:rsidRPr="00A22D5B" w:rsidRDefault="00787423" w:rsidP="0078742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projekt skierowany do dwóch grup                                                                 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   - 2 pkt</w:t>
      </w:r>
    </w:p>
    <w:p w14:paraId="02E40CEA" w14:textId="77777777" w:rsidR="00787423" w:rsidRPr="00A71098" w:rsidRDefault="00787423" w:rsidP="0078742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projekt skierowany do trzech grup                                                                                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- 3 pkt</w:t>
      </w:r>
    </w:p>
    <w:p w14:paraId="01D019AB" w14:textId="77777777" w:rsidR="00787423" w:rsidRPr="00A22D5B" w:rsidRDefault="00787423" w:rsidP="0078742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projekt skierowany do czterech grup                                                             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</w:t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  - 4 pkt</w:t>
      </w:r>
    </w:p>
    <w:p w14:paraId="2775727E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FB60D2E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662485DC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2303532" w14:textId="77777777"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E7584B3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D709014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254534B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80C19D2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3476243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4915711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6C5FFE4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4F6AA11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5E718A7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DA9ADA3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1772081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226C9FB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51F8935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5DFAD18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1002857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E187B68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C430A89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2F82E18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60D202A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097D61A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BFDA48D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C9E6781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3F56EC6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9A74A2A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1D51BDB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79A57EF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72C2837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40FAF42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8C33251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36E483C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8D5F478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3109529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E36F925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E00E393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3273DCA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37A61D9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9089839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9C4AD1A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931BBF3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4043CA2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196E725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52E5D8B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EC774F1" w14:textId="77777777" w:rsidR="00787423" w:rsidRPr="00A22D5B" w:rsidRDefault="00787423" w:rsidP="00787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KARTA OCENY OPERACJI </w:t>
      </w:r>
      <w:r>
        <w:rPr>
          <w:rFonts w:ascii="Times New Roman" w:eastAsia="Calibri" w:hAnsi="Times New Roman" w:cs="Times New Roman"/>
          <w:b/>
          <w:sz w:val="21"/>
          <w:szCs w:val="21"/>
        </w:rPr>
        <w:t>–</w:t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b/>
          <w:sz w:val="21"/>
          <w:szCs w:val="21"/>
        </w:rPr>
        <w:t>Operacje własne</w:t>
      </w:r>
    </w:p>
    <w:p w14:paraId="64DDF40D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1E880E6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Tytuł operacji:  </w:t>
      </w:r>
    </w:p>
    <w:p w14:paraId="3FA5B9CB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53D56A1A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14:paraId="3D543A9E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3598AB3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Wnioskodawca: .......................................................................................................................................................</w:t>
      </w:r>
    </w:p>
    <w:p w14:paraId="7D2AE3EB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14:paraId="7176A7FA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0171A87" w14:textId="77777777" w:rsidR="00787423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Kwota wkładu własnego:</w:t>
      </w:r>
    </w:p>
    <w:p w14:paraId="41619EDC" w14:textId="77777777" w:rsidR="00787423" w:rsidRDefault="00787423" w:rsidP="0078742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Od 0 zł do 2 500 zł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- 0 pkt.</w:t>
      </w:r>
    </w:p>
    <w:p w14:paraId="59183476" w14:textId="77777777" w:rsidR="00787423" w:rsidRDefault="00787423" w:rsidP="0078742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Powyżej 2 500 zł do 5 000 zł</w:t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1"/>
          <w:szCs w:val="21"/>
        </w:rPr>
        <w:tab/>
        <w:t>- 10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5773"/>
        <w:gridCol w:w="1456"/>
      </w:tblGrid>
      <w:tr w:rsidR="00787423" w:rsidRPr="00A938D0" w14:paraId="19C445AA" w14:textId="77777777" w:rsidTr="002E3525">
        <w:trPr>
          <w:jc w:val="center"/>
        </w:trPr>
        <w:tc>
          <w:tcPr>
            <w:tcW w:w="896" w:type="dxa"/>
            <w:vAlign w:val="center"/>
          </w:tcPr>
          <w:p w14:paraId="10A18B35" w14:textId="77777777" w:rsidR="00787423" w:rsidRPr="00A938D0" w:rsidRDefault="00787423" w:rsidP="002E3525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5773" w:type="dxa"/>
            <w:vAlign w:val="center"/>
          </w:tcPr>
          <w:p w14:paraId="206618CB" w14:textId="77777777" w:rsidR="00787423" w:rsidRPr="00A938D0" w:rsidRDefault="00787423" w:rsidP="002E3525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938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Przyznana liczba punktów:                        max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10 </w:t>
            </w:r>
            <w:r w:rsidRPr="00A938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pkt.</w:t>
            </w:r>
          </w:p>
        </w:tc>
        <w:tc>
          <w:tcPr>
            <w:tcW w:w="1456" w:type="dxa"/>
            <w:vAlign w:val="center"/>
          </w:tcPr>
          <w:p w14:paraId="07D1E17E" w14:textId="77777777" w:rsidR="00787423" w:rsidRPr="00A938D0" w:rsidRDefault="00787423" w:rsidP="002E3525">
            <w:pPr>
              <w:pStyle w:val="Akapitzlist"/>
              <w:ind w:left="108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19B148A7" w14:textId="77777777" w:rsidR="00787423" w:rsidRPr="00A22D5B" w:rsidRDefault="00787423" w:rsidP="00787423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13CE37E" w14:textId="77777777" w:rsidR="00787423" w:rsidRPr="00A22D5B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Operacja komplementarna </w:t>
      </w:r>
    </w:p>
    <w:p w14:paraId="57F034C9" w14:textId="77777777" w:rsidR="00787423" w:rsidRPr="00A938D0" w:rsidRDefault="00787423" w:rsidP="0078742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komplementarny jest z więcej niż 4 innymi operacjami/projektami                                  - 5 pkt.</w:t>
      </w:r>
    </w:p>
    <w:p w14:paraId="3525DEF5" w14:textId="77777777" w:rsidR="00787423" w:rsidRPr="00A938D0" w:rsidRDefault="00787423" w:rsidP="0078742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komplementarny jest z nie więcej niż 2 innymi operacjami/projektami                            - 3 pkt.</w:t>
      </w:r>
    </w:p>
    <w:p w14:paraId="08E731FA" w14:textId="77777777" w:rsidR="00787423" w:rsidRPr="00A22D5B" w:rsidRDefault="00787423" w:rsidP="0078742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nie jest komplementarny z innymi operacjami/projektami                                                - 0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14:paraId="44524E0F" w14:textId="77777777" w:rsidTr="002E3525">
        <w:trPr>
          <w:jc w:val="center"/>
        </w:trPr>
        <w:tc>
          <w:tcPr>
            <w:tcW w:w="817" w:type="dxa"/>
            <w:vAlign w:val="center"/>
          </w:tcPr>
          <w:p w14:paraId="2874F68C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5773" w:type="dxa"/>
            <w:vAlign w:val="center"/>
          </w:tcPr>
          <w:p w14:paraId="2A233193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5 pkt.</w:t>
            </w:r>
          </w:p>
        </w:tc>
        <w:tc>
          <w:tcPr>
            <w:tcW w:w="1456" w:type="dxa"/>
            <w:vAlign w:val="center"/>
          </w:tcPr>
          <w:p w14:paraId="2331B0A4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24895E0F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44EA194D" w14:textId="77777777" w:rsidR="00787423" w:rsidRPr="00A938D0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Miejsce realizacji projektu</w:t>
      </w:r>
    </w:p>
    <w:p w14:paraId="63D96D1F" w14:textId="77777777" w:rsidR="00787423" w:rsidRPr="00A938D0" w:rsidRDefault="00787423" w:rsidP="0078742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miejscowość do 500 mieszkańców                                                                                                 – 3 pkt.</w:t>
      </w:r>
    </w:p>
    <w:p w14:paraId="273C2969" w14:textId="77777777" w:rsidR="00787423" w:rsidRPr="00A938D0" w:rsidRDefault="00787423" w:rsidP="0078742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miejscowość powyżej 500 i nie więcej niż 1000 mieszkańców                                                     – 2 pkt.</w:t>
      </w:r>
    </w:p>
    <w:p w14:paraId="4A0D713E" w14:textId="77777777" w:rsidR="00787423" w:rsidRPr="00A22D5B" w:rsidRDefault="00787423" w:rsidP="0078742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miejscowość powyżej 1000 mieszkańców                                                                                     – 1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14:paraId="21A3C7F7" w14:textId="77777777" w:rsidTr="002E3525">
        <w:trPr>
          <w:jc w:val="center"/>
        </w:trPr>
        <w:tc>
          <w:tcPr>
            <w:tcW w:w="817" w:type="dxa"/>
            <w:vAlign w:val="center"/>
          </w:tcPr>
          <w:p w14:paraId="00BE3809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773" w:type="dxa"/>
            <w:vAlign w:val="center"/>
          </w:tcPr>
          <w:p w14:paraId="1C7862F3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Przyznana liczba punktów:                        max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456" w:type="dxa"/>
            <w:vAlign w:val="center"/>
          </w:tcPr>
          <w:p w14:paraId="5178C82A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233B22A7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EAD24EE" w14:textId="77777777" w:rsidR="00787423" w:rsidRPr="00A938D0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 xml:space="preserve">Obszar realizacji projektu </w:t>
      </w:r>
    </w:p>
    <w:p w14:paraId="436E8425" w14:textId="77777777" w:rsidR="00787423" w:rsidRPr="00A938D0" w:rsidRDefault="00787423" w:rsidP="0078742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jedna miejscowość                                                                                                                         – 1 pkt.</w:t>
      </w:r>
    </w:p>
    <w:p w14:paraId="01D05670" w14:textId="77777777" w:rsidR="00787423" w:rsidRPr="00A938D0" w:rsidRDefault="00787423" w:rsidP="0078742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dwie miejscowości                                                                                                                         – 2 pkt.</w:t>
      </w:r>
    </w:p>
    <w:p w14:paraId="3090B5BE" w14:textId="77777777" w:rsidR="00787423" w:rsidRPr="00A22D5B" w:rsidRDefault="00787423" w:rsidP="00787423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więcej niż 2 miejscowości                                                                                                              – 3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14:paraId="03028AA7" w14:textId="77777777" w:rsidTr="002E3525">
        <w:trPr>
          <w:jc w:val="center"/>
        </w:trPr>
        <w:tc>
          <w:tcPr>
            <w:tcW w:w="817" w:type="dxa"/>
            <w:vAlign w:val="center"/>
          </w:tcPr>
          <w:p w14:paraId="3A991690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773" w:type="dxa"/>
            <w:vAlign w:val="center"/>
          </w:tcPr>
          <w:p w14:paraId="1E03694F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3 pkt.</w:t>
            </w:r>
          </w:p>
        </w:tc>
        <w:tc>
          <w:tcPr>
            <w:tcW w:w="1456" w:type="dxa"/>
            <w:vAlign w:val="center"/>
          </w:tcPr>
          <w:p w14:paraId="03EBAAC2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138DE8A9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6235385" w14:textId="77777777" w:rsidR="00787423" w:rsidRPr="00A938D0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 xml:space="preserve">Wykorzystanie lokalnych zasobów </w:t>
      </w:r>
    </w:p>
    <w:p w14:paraId="5447E1AB" w14:textId="77777777" w:rsidR="00787423" w:rsidRPr="00A938D0" w:rsidRDefault="00787423" w:rsidP="0078742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oparty jest na lokalnych zasobach dziedzictwa kult. i hist. i przyrodniczego                    – 5pkt.</w:t>
      </w:r>
    </w:p>
    <w:p w14:paraId="64A93A7B" w14:textId="77777777" w:rsidR="00787423" w:rsidRPr="00A938D0" w:rsidRDefault="00787423" w:rsidP="0078742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oparty jest na lokalnych zasobach dziedzictwa kult. lub hist. lub przyrodniczego            – 3 pkt.</w:t>
      </w:r>
    </w:p>
    <w:p w14:paraId="4B3566F6" w14:textId="77777777" w:rsidR="00787423" w:rsidRPr="00A22D5B" w:rsidRDefault="00787423" w:rsidP="00787423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nie jest oparty na lokalnych zasobach                                                                                – 0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14:paraId="6E5AC77F" w14:textId="77777777" w:rsidTr="002E3525">
        <w:trPr>
          <w:jc w:val="center"/>
        </w:trPr>
        <w:tc>
          <w:tcPr>
            <w:tcW w:w="817" w:type="dxa"/>
            <w:vAlign w:val="center"/>
          </w:tcPr>
          <w:p w14:paraId="5ABBC2E2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773" w:type="dxa"/>
            <w:vAlign w:val="center"/>
          </w:tcPr>
          <w:p w14:paraId="703037EF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5 pkt.</w:t>
            </w:r>
          </w:p>
        </w:tc>
        <w:tc>
          <w:tcPr>
            <w:tcW w:w="1456" w:type="dxa"/>
            <w:vAlign w:val="center"/>
          </w:tcPr>
          <w:p w14:paraId="04DEB1E1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2BA44D45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9352CE7" w14:textId="77777777" w:rsidR="00787423" w:rsidRPr="00A22D5B" w:rsidRDefault="00787423" w:rsidP="0078742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Wpływ na poprawę atrakcyjności turystycznej obszaru LGR </w:t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14:paraId="680875C7" w14:textId="77777777" w:rsidR="00787423" w:rsidRPr="00A22D5B" w:rsidRDefault="00787423" w:rsidP="0078742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- 0 pkt.  </w:t>
      </w:r>
    </w:p>
    <w:p w14:paraId="279B47A9" w14:textId="77777777" w:rsidR="00787423" w:rsidRPr="00A22D5B" w:rsidRDefault="00787423" w:rsidP="0078742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- 3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14:paraId="74D6A614" w14:textId="77777777" w:rsidTr="002E3525">
        <w:trPr>
          <w:jc w:val="center"/>
        </w:trPr>
        <w:tc>
          <w:tcPr>
            <w:tcW w:w="817" w:type="dxa"/>
            <w:vAlign w:val="center"/>
          </w:tcPr>
          <w:p w14:paraId="0B18D53F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5773" w:type="dxa"/>
            <w:vAlign w:val="center"/>
          </w:tcPr>
          <w:p w14:paraId="52B983DD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3 pkt.</w:t>
            </w:r>
          </w:p>
        </w:tc>
        <w:tc>
          <w:tcPr>
            <w:tcW w:w="1456" w:type="dxa"/>
            <w:vAlign w:val="center"/>
          </w:tcPr>
          <w:p w14:paraId="3204950B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69AE3A5C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C01C73E" w14:textId="77777777" w:rsidR="00787423" w:rsidRPr="00A22D5B" w:rsidRDefault="00787423" w:rsidP="0078742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Innowacyjność </w:t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14:paraId="4B457DF9" w14:textId="77777777" w:rsidR="00787423" w:rsidRPr="00A22D5B" w:rsidRDefault="00787423" w:rsidP="0078742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- 0 pkt.  </w:t>
      </w:r>
    </w:p>
    <w:p w14:paraId="43FE9B3D" w14:textId="77777777" w:rsidR="00787423" w:rsidRPr="00A22D5B" w:rsidRDefault="00787423" w:rsidP="0078742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- 2 pkt.</w:t>
      </w:r>
    </w:p>
    <w:p w14:paraId="19964E93" w14:textId="77777777" w:rsidR="00787423" w:rsidRPr="00A22D5B" w:rsidRDefault="00787423" w:rsidP="0078742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na poziomie obszaru LSR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- 4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14:paraId="2835D673" w14:textId="77777777" w:rsidTr="002E3525">
        <w:trPr>
          <w:jc w:val="center"/>
        </w:trPr>
        <w:tc>
          <w:tcPr>
            <w:tcW w:w="817" w:type="dxa"/>
            <w:vAlign w:val="center"/>
          </w:tcPr>
          <w:p w14:paraId="365127F5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5773" w:type="dxa"/>
            <w:vAlign w:val="center"/>
          </w:tcPr>
          <w:p w14:paraId="6276B193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4 pkt.</w:t>
            </w:r>
          </w:p>
        </w:tc>
        <w:tc>
          <w:tcPr>
            <w:tcW w:w="1456" w:type="dxa"/>
            <w:vAlign w:val="center"/>
          </w:tcPr>
          <w:p w14:paraId="7E8750DB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3470BB0A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3C4507D" w14:textId="77777777" w:rsidR="00787423" w:rsidRPr="00A22D5B" w:rsidRDefault="00787423" w:rsidP="0078742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Oddziaływanie projektu na grupę defaworyzowaną. Projekt skierowany do grup defaworyzowanych </w:t>
      </w:r>
    </w:p>
    <w:p w14:paraId="7D50ADCA" w14:textId="77777777"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jednej grupy                                                                                                - 1 pkt.</w:t>
      </w:r>
    </w:p>
    <w:p w14:paraId="1B280B2E" w14:textId="77777777"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dwóch grup                                                                                                 - 2 pkt.</w:t>
      </w:r>
    </w:p>
    <w:p w14:paraId="6A41B3A8" w14:textId="77777777"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trzech grup                                                                                                  - 3 pkt.</w:t>
      </w:r>
    </w:p>
    <w:p w14:paraId="75962CF6" w14:textId="77777777"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czterech grup                                                                                               - 4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14:paraId="3FCDE6C8" w14:textId="77777777" w:rsidTr="002E3525">
        <w:trPr>
          <w:jc w:val="center"/>
        </w:trPr>
        <w:tc>
          <w:tcPr>
            <w:tcW w:w="817" w:type="dxa"/>
            <w:vAlign w:val="center"/>
          </w:tcPr>
          <w:p w14:paraId="1D47E004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8.</w:t>
            </w:r>
          </w:p>
        </w:tc>
        <w:tc>
          <w:tcPr>
            <w:tcW w:w="5773" w:type="dxa"/>
            <w:vAlign w:val="center"/>
          </w:tcPr>
          <w:p w14:paraId="6969BCA9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4 pkt.</w:t>
            </w:r>
          </w:p>
        </w:tc>
        <w:tc>
          <w:tcPr>
            <w:tcW w:w="1456" w:type="dxa"/>
            <w:vAlign w:val="center"/>
          </w:tcPr>
          <w:p w14:paraId="18779CFA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591B56D4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8DEEA7F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14:paraId="5CB33A9D" w14:textId="77777777" w:rsidTr="002E3525">
        <w:trPr>
          <w:jc w:val="center"/>
        </w:trPr>
        <w:tc>
          <w:tcPr>
            <w:tcW w:w="817" w:type="dxa"/>
            <w:vAlign w:val="center"/>
          </w:tcPr>
          <w:p w14:paraId="6AD6B7B1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9.</w:t>
            </w:r>
          </w:p>
        </w:tc>
        <w:tc>
          <w:tcPr>
            <w:tcW w:w="5773" w:type="dxa"/>
            <w:vAlign w:val="center"/>
          </w:tcPr>
          <w:p w14:paraId="4A51EBEC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Suma przyznanych punktów</w:t>
            </w:r>
          </w:p>
          <w:p w14:paraId="43D4A8DB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 poz. od 1 do 8: max 3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pkt</w:t>
            </w:r>
          </w:p>
        </w:tc>
        <w:tc>
          <w:tcPr>
            <w:tcW w:w="1456" w:type="dxa"/>
            <w:vAlign w:val="center"/>
          </w:tcPr>
          <w:p w14:paraId="505EB785" w14:textId="77777777"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62DC75F2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EA5A7BF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4211443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413524A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6448B5C6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472656A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......................................................</w:t>
      </w:r>
    </w:p>
    <w:p w14:paraId="43A97058" w14:textId="77777777"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ab/>
        <w:t>Data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czytelny podpis członka </w:t>
      </w:r>
    </w:p>
    <w:p w14:paraId="5647BBD4" w14:textId="77777777"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8FDA862" w14:textId="77777777" w:rsidR="00787423" w:rsidRPr="00A4095A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6316E73" w14:textId="77777777" w:rsidR="00E13D32" w:rsidRDefault="00E13D32"/>
    <w:sectPr w:rsidR="00E13D32" w:rsidSect="00CA5F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7D68"/>
    <w:multiLevelType w:val="hybridMultilevel"/>
    <w:tmpl w:val="FFF29596"/>
    <w:lvl w:ilvl="0" w:tplc="97B6BD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A1B64"/>
    <w:multiLevelType w:val="hybridMultilevel"/>
    <w:tmpl w:val="096CDD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866C27"/>
    <w:multiLevelType w:val="hybridMultilevel"/>
    <w:tmpl w:val="A23E9D24"/>
    <w:lvl w:ilvl="0" w:tplc="14844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E70"/>
    <w:multiLevelType w:val="hybridMultilevel"/>
    <w:tmpl w:val="B364B64C"/>
    <w:lvl w:ilvl="0" w:tplc="26FC14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440F9E"/>
    <w:multiLevelType w:val="hybridMultilevel"/>
    <w:tmpl w:val="5E4A8FC8"/>
    <w:lvl w:ilvl="0" w:tplc="610A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04B77"/>
    <w:multiLevelType w:val="hybridMultilevel"/>
    <w:tmpl w:val="9154D3E4"/>
    <w:lvl w:ilvl="0" w:tplc="78A25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6F4DC1"/>
    <w:multiLevelType w:val="hybridMultilevel"/>
    <w:tmpl w:val="225A2478"/>
    <w:lvl w:ilvl="0" w:tplc="90E2A7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034878"/>
    <w:multiLevelType w:val="hybridMultilevel"/>
    <w:tmpl w:val="F00E0956"/>
    <w:lvl w:ilvl="0" w:tplc="055AC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215D2F"/>
    <w:multiLevelType w:val="hybridMultilevel"/>
    <w:tmpl w:val="208C1122"/>
    <w:lvl w:ilvl="0" w:tplc="80A4A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427"/>
    <w:multiLevelType w:val="hybridMultilevel"/>
    <w:tmpl w:val="5CAEDD56"/>
    <w:lvl w:ilvl="0" w:tplc="968C0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FA1DA0"/>
    <w:multiLevelType w:val="hybridMultilevel"/>
    <w:tmpl w:val="2BEED480"/>
    <w:lvl w:ilvl="0" w:tplc="A468AC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55582F"/>
    <w:multiLevelType w:val="hybridMultilevel"/>
    <w:tmpl w:val="9D542C9C"/>
    <w:lvl w:ilvl="0" w:tplc="B488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8251EE"/>
    <w:multiLevelType w:val="hybridMultilevel"/>
    <w:tmpl w:val="C27EE8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B6979"/>
    <w:multiLevelType w:val="hybridMultilevel"/>
    <w:tmpl w:val="C2D60448"/>
    <w:lvl w:ilvl="0" w:tplc="94B2E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970BF5"/>
    <w:multiLevelType w:val="hybridMultilevel"/>
    <w:tmpl w:val="B142B400"/>
    <w:lvl w:ilvl="0" w:tplc="FB50E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AE73DB"/>
    <w:multiLevelType w:val="hybridMultilevel"/>
    <w:tmpl w:val="E1A65B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8C3EDE"/>
    <w:multiLevelType w:val="hybridMultilevel"/>
    <w:tmpl w:val="07F81C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48716C"/>
    <w:multiLevelType w:val="hybridMultilevel"/>
    <w:tmpl w:val="764489B8"/>
    <w:lvl w:ilvl="0" w:tplc="D6806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70DF8"/>
    <w:multiLevelType w:val="hybridMultilevel"/>
    <w:tmpl w:val="C28AB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A7469"/>
    <w:multiLevelType w:val="hybridMultilevel"/>
    <w:tmpl w:val="19120FF0"/>
    <w:lvl w:ilvl="0" w:tplc="02DABE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14"/>
  </w:num>
  <w:num w:numId="13">
    <w:abstractNumId w:val="9"/>
  </w:num>
  <w:num w:numId="14">
    <w:abstractNumId w:val="7"/>
  </w:num>
  <w:num w:numId="15">
    <w:abstractNumId w:val="17"/>
  </w:num>
  <w:num w:numId="16">
    <w:abstractNumId w:val="19"/>
  </w:num>
  <w:num w:numId="17">
    <w:abstractNumId w:val="5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3"/>
    <w:rsid w:val="00787423"/>
    <w:rsid w:val="00C01D17"/>
    <w:rsid w:val="00E13D32"/>
    <w:rsid w:val="00E3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00A9"/>
  <w15:chartTrackingRefBased/>
  <w15:docId w15:val="{CDE2D5FC-E26B-4B42-9F3B-F8DB913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423"/>
    <w:pPr>
      <w:ind w:left="720"/>
      <w:contextualSpacing/>
    </w:pPr>
  </w:style>
  <w:style w:type="table" w:styleId="Tabela-Siatka">
    <w:name w:val="Table Grid"/>
    <w:basedOn w:val="Standardowy"/>
    <w:uiPriority w:val="39"/>
    <w:rsid w:val="007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dcterms:created xsi:type="dcterms:W3CDTF">2020-07-23T11:07:00Z</dcterms:created>
  <dcterms:modified xsi:type="dcterms:W3CDTF">2020-07-23T11:07:00Z</dcterms:modified>
</cp:coreProperties>
</file>